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39E3" w14:textId="13D824F6" w:rsidR="0089176A" w:rsidRDefault="00F63BA8"/>
    <w:p w14:paraId="3217B0FB" w14:textId="2A8B87C4" w:rsidR="008D2CEA" w:rsidRPr="00D36C2C" w:rsidRDefault="00DB0034">
      <w:pPr>
        <w:rPr>
          <w:b/>
          <w:bCs/>
        </w:rPr>
      </w:pPr>
      <w:r w:rsidRPr="00D36C2C">
        <w:rPr>
          <w:b/>
          <w:bCs/>
        </w:rPr>
        <w:t xml:space="preserve">Ohjelmatukijärjestöjen verkoston kokous </w:t>
      </w:r>
      <w:proofErr w:type="spellStart"/>
      <w:r w:rsidR="008D2CEA" w:rsidRPr="00D36C2C">
        <w:rPr>
          <w:b/>
          <w:bCs/>
        </w:rPr>
        <w:t>Teamsissä</w:t>
      </w:r>
      <w:proofErr w:type="spellEnd"/>
      <w:r w:rsidR="008D2CEA" w:rsidRPr="00D36C2C">
        <w:rPr>
          <w:b/>
          <w:bCs/>
        </w:rPr>
        <w:t xml:space="preserve"> 20.9.2021 </w:t>
      </w:r>
      <w:proofErr w:type="gramStart"/>
      <w:r w:rsidR="008D2CEA" w:rsidRPr="00D36C2C">
        <w:rPr>
          <w:b/>
          <w:bCs/>
        </w:rPr>
        <w:t>klo 14.30-15.30</w:t>
      </w:r>
      <w:proofErr w:type="gramEnd"/>
    </w:p>
    <w:p w14:paraId="660EAA89" w14:textId="3E0393D5" w:rsidR="000E17D1" w:rsidRDefault="008D2CEA">
      <w:r>
        <w:t xml:space="preserve">Puheenjohtajana Tupuna Mäntysaari </w:t>
      </w:r>
      <w:proofErr w:type="spellStart"/>
      <w:r w:rsidR="00980344">
        <w:t>Pela</w:t>
      </w:r>
      <w:proofErr w:type="spellEnd"/>
      <w:r w:rsidR="00980344">
        <w:t xml:space="preserve">, </w:t>
      </w:r>
      <w:proofErr w:type="spellStart"/>
      <w:r w:rsidR="00980344">
        <w:t>co-chair</w:t>
      </w:r>
      <w:proofErr w:type="spellEnd"/>
      <w:r w:rsidR="00980344">
        <w:t xml:space="preserve"> </w:t>
      </w:r>
      <w:r w:rsidR="000E17D1">
        <w:t>Saara Vuorensola</w:t>
      </w:r>
      <w:r w:rsidR="00B15E33">
        <w:t>-Barnes CMI</w:t>
      </w:r>
      <w:r w:rsidR="00D36C2C">
        <w:t xml:space="preserve"> (siht.  Outi Hannula Fingo)</w:t>
      </w:r>
    </w:p>
    <w:p w14:paraId="05F535D1" w14:textId="77777777" w:rsidR="007E6401" w:rsidRDefault="007E6401" w:rsidP="007E6401"/>
    <w:p w14:paraId="75040409" w14:textId="0BB83C9E" w:rsidR="00175AC9" w:rsidRDefault="00B15E33" w:rsidP="00175AC9">
      <w:pPr>
        <w:pStyle w:val="paragraph"/>
        <w:spacing w:before="0" w:beforeAutospacing="0" w:after="0" w:afterAutospacing="0"/>
        <w:textAlignment w:val="baseline"/>
        <w:rPr>
          <w:rStyle w:val="eop"/>
          <w:rFonts w:ascii="Calibri" w:hAnsi="Calibri" w:cs="Calibri"/>
          <w:sz w:val="22"/>
          <w:szCs w:val="22"/>
        </w:rPr>
      </w:pPr>
      <w:r>
        <w:t>Pöytäkirja</w:t>
      </w:r>
      <w:r w:rsidR="00175AC9">
        <w:rPr>
          <w:rStyle w:val="eop"/>
          <w:rFonts w:ascii="Calibri" w:hAnsi="Calibri" w:cs="Calibri"/>
          <w:sz w:val="22"/>
          <w:szCs w:val="22"/>
        </w:rPr>
        <w:t> </w:t>
      </w:r>
    </w:p>
    <w:p w14:paraId="3727FB88" w14:textId="52850A96" w:rsidR="007E6401" w:rsidRDefault="007E6401" w:rsidP="00175AC9">
      <w:pPr>
        <w:pStyle w:val="paragraph"/>
        <w:spacing w:before="0" w:beforeAutospacing="0" w:after="0" w:afterAutospacing="0"/>
        <w:textAlignment w:val="baseline"/>
        <w:rPr>
          <w:rFonts w:ascii="Segoe UI" w:hAnsi="Segoe UI" w:cs="Segoe UI"/>
          <w:sz w:val="18"/>
          <w:szCs w:val="18"/>
        </w:rPr>
      </w:pPr>
    </w:p>
    <w:p w14:paraId="318DE667" w14:textId="77777777" w:rsidR="00B15E33" w:rsidRPr="000353EE" w:rsidRDefault="00B15E33" w:rsidP="00B15E33">
      <w:pPr>
        <w:pStyle w:val="Luettelokappale"/>
        <w:numPr>
          <w:ilvl w:val="0"/>
          <w:numId w:val="11"/>
        </w:numPr>
        <w:spacing w:after="0" w:line="240" w:lineRule="auto"/>
        <w:contextualSpacing w:val="0"/>
        <w:rPr>
          <w:rFonts w:eastAsia="Times New Roman"/>
          <w:b/>
          <w:bCs/>
          <w:color w:val="1F497D"/>
          <w:sz w:val="24"/>
          <w:szCs w:val="24"/>
        </w:rPr>
      </w:pPr>
      <w:r w:rsidRPr="000353EE">
        <w:rPr>
          <w:rFonts w:eastAsia="Times New Roman"/>
          <w:b/>
          <w:bCs/>
          <w:color w:val="1F497D"/>
          <w:sz w:val="24"/>
          <w:szCs w:val="24"/>
        </w:rPr>
        <w:t xml:space="preserve">KEO-30 ja uusien puheenjohtajien tapaaminen </w:t>
      </w:r>
    </w:p>
    <w:p w14:paraId="54F40C6F" w14:textId="77777777" w:rsidR="00B15E33" w:rsidRDefault="00B15E33" w:rsidP="00175AC9">
      <w:pPr>
        <w:pStyle w:val="paragraph"/>
        <w:spacing w:before="0" w:beforeAutospacing="0" w:after="0" w:afterAutospacing="0"/>
        <w:textAlignment w:val="baseline"/>
        <w:rPr>
          <w:rFonts w:ascii="Segoe UI" w:hAnsi="Segoe UI" w:cs="Segoe UI"/>
          <w:sz w:val="18"/>
          <w:szCs w:val="18"/>
        </w:rPr>
      </w:pPr>
    </w:p>
    <w:p w14:paraId="7677AC84" w14:textId="5B76E18E" w:rsidR="00DE58DF" w:rsidRDefault="00124D15" w:rsidP="00DE58DF">
      <w:r>
        <w:rPr>
          <w:rStyle w:val="normaltextrun"/>
          <w:rFonts w:ascii="Calibri" w:hAnsi="Calibri" w:cs="Calibri"/>
        </w:rPr>
        <w:t xml:space="preserve">CMI ja </w:t>
      </w:r>
      <w:proofErr w:type="spellStart"/>
      <w:r>
        <w:rPr>
          <w:rStyle w:val="normaltextrun"/>
          <w:rFonts w:ascii="Calibri" w:hAnsi="Calibri" w:cs="Calibri"/>
        </w:rPr>
        <w:t>PeLa</w:t>
      </w:r>
      <w:proofErr w:type="spellEnd"/>
      <w:r>
        <w:rPr>
          <w:rStyle w:val="normaltextrun"/>
          <w:rFonts w:ascii="Calibri" w:hAnsi="Calibri" w:cs="Calibri"/>
        </w:rPr>
        <w:t xml:space="preserve"> tapasivat puheenjohtajina Keo-30: edustajia (Heikka, Kajakoski, Kangas) aiheena </w:t>
      </w:r>
      <w:r w:rsidR="00175AC9" w:rsidRPr="00124D15">
        <w:rPr>
          <w:rStyle w:val="normaltextrun"/>
          <w:rFonts w:ascii="Calibri" w:hAnsi="Calibri" w:cs="Calibri"/>
        </w:rPr>
        <w:t>ohjelmatukipäätökset, aikataulu 2021 sekä aikataulu myöntöön suhteutettujen uusien suunnitelmien ja budjettien toimittamisesta ministeriöön</w:t>
      </w:r>
      <w:r w:rsidR="00643DDF">
        <w:rPr>
          <w:rStyle w:val="normaltextrun"/>
          <w:rFonts w:ascii="Calibri" w:hAnsi="Calibri" w:cs="Calibri"/>
        </w:rPr>
        <w:t>.</w:t>
      </w:r>
      <w:r w:rsidR="003E47A9">
        <w:rPr>
          <w:rStyle w:val="normaltextrun"/>
          <w:rFonts w:ascii="Calibri" w:hAnsi="Calibri" w:cs="Calibri"/>
        </w:rPr>
        <w:t xml:space="preserve"> Tämän kokouksen muistio </w:t>
      </w:r>
      <w:r w:rsidR="00D73705">
        <w:rPr>
          <w:rStyle w:val="normaltextrun"/>
          <w:rFonts w:ascii="Calibri" w:hAnsi="Calibri" w:cs="Calibri"/>
        </w:rPr>
        <w:t xml:space="preserve">kokonaisuudessaan </w:t>
      </w:r>
      <w:r w:rsidR="003E47A9">
        <w:rPr>
          <w:rStyle w:val="normaltextrun"/>
          <w:rFonts w:ascii="Calibri" w:hAnsi="Calibri" w:cs="Calibri"/>
        </w:rPr>
        <w:t xml:space="preserve">löytyy Fingon </w:t>
      </w:r>
      <w:proofErr w:type="spellStart"/>
      <w:r w:rsidR="003E47A9">
        <w:rPr>
          <w:rStyle w:val="normaltextrun"/>
          <w:rFonts w:ascii="Calibri" w:hAnsi="Calibri" w:cs="Calibri"/>
        </w:rPr>
        <w:t>Teams</w:t>
      </w:r>
      <w:proofErr w:type="spellEnd"/>
      <w:r w:rsidR="003E47A9">
        <w:rPr>
          <w:rStyle w:val="normaltextrun"/>
          <w:rFonts w:ascii="Calibri" w:hAnsi="Calibri" w:cs="Calibri"/>
        </w:rPr>
        <w:t xml:space="preserve">-tilasta </w:t>
      </w:r>
      <w:proofErr w:type="spellStart"/>
      <w:r w:rsidR="003E47A9">
        <w:rPr>
          <w:rStyle w:val="normaltextrun"/>
          <w:rFonts w:ascii="Calibri" w:hAnsi="Calibri" w:cs="Calibri"/>
        </w:rPr>
        <w:t>ot</w:t>
      </w:r>
      <w:proofErr w:type="spellEnd"/>
      <w:r w:rsidR="003E47A9">
        <w:rPr>
          <w:rStyle w:val="normaltextrun"/>
          <w:rFonts w:ascii="Calibri" w:hAnsi="Calibri" w:cs="Calibri"/>
        </w:rPr>
        <w:t xml:space="preserve">-järjestöille </w:t>
      </w:r>
      <w:hyperlink r:id="rId7" w:history="1">
        <w:r w:rsidR="00DE58DF">
          <w:rPr>
            <w:rStyle w:val="Hyperlinkki"/>
          </w:rPr>
          <w:t>https://teams.microsoft.com/l/file/AB4B7BDE-393B-425F-88CC-858B910E8965?tenantId=5c8b6b81-6ba7-435d-9dac-09e5eb3f01b8&amp;fileType=docx&amp;objectUrl=https%3A%2F%2Ffingos.sharepoint.com%2Fsites%2FOT-jrjestjenverkosto%2FJaetut%20asiakirjat%2FGeneral%2FKokousmuistiot%2F2021%2FKEO-30%20ja%20uudet%20puheenjohtajat%20CMI%20ja%20Pela%206.9.2021_FINAL.docx&amp;baseUrl=https%3A%2F%2Ffingos.sharepoint.com%2Fsites%2FOT-jrjestjenverkosto&amp;serviceName=teams&amp;threadId=19:vc2aozWQKBia-7nLkurgqq-wd33o_5eeg6sG-TFAv181@thread.tacv2&amp;groupId=a7a77e88-310f-4c48-8978-6f5a338677ac</w:t>
        </w:r>
      </w:hyperlink>
      <w:r w:rsidR="00D73705">
        <w:t xml:space="preserve"> </w:t>
      </w:r>
    </w:p>
    <w:p w14:paraId="6192A4B4" w14:textId="77777777" w:rsidR="00175AC9" w:rsidRDefault="00175AC9" w:rsidP="00175A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497D"/>
          <w:sz w:val="22"/>
          <w:szCs w:val="22"/>
        </w:rPr>
        <w:t> </w:t>
      </w:r>
    </w:p>
    <w:p w14:paraId="067CBFE8" w14:textId="1ADA012E" w:rsidR="00B7744E" w:rsidRDefault="00175AC9" w:rsidP="00175AC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Hakijoiden yhdenvertaisen kohtelun vuoksi</w:t>
      </w:r>
      <w:r w:rsidR="00D06450">
        <w:rPr>
          <w:rStyle w:val="normaltextrun"/>
          <w:rFonts w:ascii="Calibri" w:hAnsi="Calibri" w:cs="Calibri"/>
          <w:sz w:val="22"/>
          <w:szCs w:val="22"/>
        </w:rPr>
        <w:t xml:space="preserve"> </w:t>
      </w:r>
      <w:r w:rsidRPr="003B63AC">
        <w:rPr>
          <w:rStyle w:val="normaltextrun"/>
          <w:rFonts w:ascii="Calibri" w:hAnsi="Calibri" w:cs="Calibri"/>
          <w:b/>
          <w:bCs/>
          <w:sz w:val="22"/>
          <w:szCs w:val="22"/>
        </w:rPr>
        <w:t>KEO-30 ei kommentoi</w:t>
      </w:r>
      <w:r w:rsidR="00D73705" w:rsidRPr="003B63AC">
        <w:rPr>
          <w:rStyle w:val="normaltextrun"/>
          <w:rFonts w:ascii="Calibri" w:hAnsi="Calibri" w:cs="Calibri"/>
          <w:b/>
          <w:bCs/>
          <w:sz w:val="22"/>
          <w:szCs w:val="22"/>
        </w:rPr>
        <w:t>nut</w:t>
      </w:r>
      <w:r w:rsidRPr="003B63AC">
        <w:rPr>
          <w:rStyle w:val="normaltextrun"/>
          <w:rFonts w:ascii="Calibri" w:hAnsi="Calibri" w:cs="Calibri"/>
          <w:b/>
          <w:bCs/>
          <w:sz w:val="22"/>
          <w:szCs w:val="22"/>
        </w:rPr>
        <w:t> </w:t>
      </w:r>
      <w:r w:rsidR="00D06450" w:rsidRPr="003B63AC">
        <w:rPr>
          <w:rStyle w:val="normaltextrun"/>
          <w:rFonts w:ascii="Calibri" w:hAnsi="Calibri" w:cs="Calibri"/>
          <w:b/>
          <w:bCs/>
          <w:sz w:val="22"/>
          <w:szCs w:val="22"/>
        </w:rPr>
        <w:t>millään tavoin</w:t>
      </w:r>
      <w:r w:rsidRPr="003B63AC">
        <w:rPr>
          <w:rStyle w:val="normaltextrun"/>
          <w:rFonts w:ascii="Calibri" w:hAnsi="Calibri" w:cs="Calibri"/>
          <w:b/>
          <w:bCs/>
          <w:sz w:val="22"/>
          <w:szCs w:val="22"/>
        </w:rPr>
        <w:t xml:space="preserve"> aikataulua</w:t>
      </w:r>
      <w:r>
        <w:rPr>
          <w:rStyle w:val="normaltextrun"/>
          <w:rFonts w:ascii="Calibri" w:hAnsi="Calibri" w:cs="Calibri"/>
          <w:sz w:val="22"/>
          <w:szCs w:val="22"/>
        </w:rPr>
        <w:t xml:space="preserve"> </w:t>
      </w:r>
      <w:r w:rsidR="000870FB">
        <w:rPr>
          <w:rStyle w:val="normaltextrun"/>
          <w:rFonts w:ascii="Calibri" w:hAnsi="Calibri" w:cs="Calibri"/>
          <w:sz w:val="22"/>
          <w:szCs w:val="22"/>
        </w:rPr>
        <w:t xml:space="preserve">tai   </w:t>
      </w:r>
      <w:r>
        <w:rPr>
          <w:rStyle w:val="normaltextrun"/>
          <w:rFonts w:ascii="Calibri" w:hAnsi="Calibri" w:cs="Calibri"/>
          <w:sz w:val="22"/>
          <w:szCs w:val="22"/>
        </w:rPr>
        <w:t>aikatauluja myöntöön suhteutettujen uusien suunnitelmien ja budjettien toimittamisesta ministeriöön</w:t>
      </w:r>
      <w:r w:rsidR="00D06450">
        <w:rPr>
          <w:rStyle w:val="normaltextrun"/>
          <w:rFonts w:ascii="Calibri" w:hAnsi="Calibri" w:cs="Calibri"/>
          <w:sz w:val="22"/>
          <w:szCs w:val="22"/>
        </w:rPr>
        <w:t xml:space="preserve">. </w:t>
      </w:r>
      <w:r>
        <w:rPr>
          <w:rStyle w:val="normaltextrun"/>
          <w:rFonts w:ascii="Calibri" w:hAnsi="Calibri" w:cs="Calibri"/>
          <w:sz w:val="22"/>
          <w:szCs w:val="22"/>
        </w:rPr>
        <w:t>Kommunikointi tapahtuu ver</w:t>
      </w:r>
      <w:r>
        <w:rPr>
          <w:rStyle w:val="normaltextrun"/>
          <w:rFonts w:ascii="Calibri" w:hAnsi="Calibri" w:cs="Calibri"/>
          <w:color w:val="1F497D"/>
          <w:sz w:val="22"/>
          <w:szCs w:val="22"/>
        </w:rPr>
        <w:t>k</w:t>
      </w:r>
      <w:r>
        <w:rPr>
          <w:rStyle w:val="normaltextrun"/>
          <w:rFonts w:ascii="Calibri" w:hAnsi="Calibri" w:cs="Calibri"/>
          <w:sz w:val="22"/>
          <w:szCs w:val="22"/>
        </w:rPr>
        <w:t>kosivujen kautta kaikille saman sisältöisesti. Totesivat, että päätökset tulevat vuoden 2021 loppuun mennessä (ei muutosta alkuperäiseen kesällä 2020 annettuun aikatauluun)</w:t>
      </w:r>
      <w:r w:rsidR="007F3D87">
        <w:rPr>
          <w:rStyle w:val="normaltextrun"/>
          <w:rFonts w:ascii="Calibri" w:hAnsi="Calibri" w:cs="Calibri"/>
          <w:sz w:val="22"/>
          <w:szCs w:val="22"/>
        </w:rPr>
        <w:t xml:space="preserve">, ja siinä vaiheessa informoidaan jatkon aikatauluista. </w:t>
      </w:r>
    </w:p>
    <w:p w14:paraId="17456FF4" w14:textId="77777777" w:rsidR="000870FB" w:rsidRDefault="000870FB" w:rsidP="00175AC9">
      <w:pPr>
        <w:pStyle w:val="paragraph"/>
        <w:spacing w:before="0" w:beforeAutospacing="0" w:after="0" w:afterAutospacing="0"/>
        <w:jc w:val="both"/>
        <w:textAlignment w:val="baseline"/>
        <w:rPr>
          <w:rStyle w:val="eop"/>
          <w:rFonts w:ascii="Calibri" w:hAnsi="Calibri" w:cs="Calibri"/>
          <w:sz w:val="22"/>
          <w:szCs w:val="22"/>
        </w:rPr>
      </w:pPr>
    </w:p>
    <w:p w14:paraId="1E34E070" w14:textId="52745FE5" w:rsidR="00111CCD" w:rsidRDefault="00B7744E" w:rsidP="00B9709F">
      <w:pPr>
        <w:rPr>
          <w:rStyle w:val="normaltextrun"/>
          <w:rFonts w:ascii="Calibri" w:hAnsi="Calibri" w:cs="Calibri"/>
          <w:color w:val="000000"/>
        </w:rPr>
      </w:pPr>
      <w:r>
        <w:rPr>
          <w:rStyle w:val="normaltextrun"/>
          <w:rFonts w:ascii="Calibri" w:hAnsi="Calibri" w:cs="Calibri"/>
          <w:color w:val="000000"/>
        </w:rPr>
        <w:t xml:space="preserve">Normaalin käytännön mukaan </w:t>
      </w:r>
      <w:r w:rsidRPr="003B63AC">
        <w:rPr>
          <w:rStyle w:val="normaltextrun"/>
          <w:rFonts w:ascii="Calibri" w:hAnsi="Calibri" w:cs="Calibri"/>
          <w:b/>
          <w:bCs/>
          <w:color w:val="000000"/>
        </w:rPr>
        <w:t>lokakuun loppuun mennessä tulee hakea käyttötarkoituksen muutosta</w:t>
      </w:r>
      <w:r>
        <w:rPr>
          <w:rStyle w:val="normaltextrun"/>
          <w:rFonts w:ascii="Calibri" w:hAnsi="Calibri" w:cs="Calibri"/>
          <w:color w:val="000000"/>
        </w:rPr>
        <w:t xml:space="preserve"> liittyen keskeisiin muutoksiin ja mikäli on tarkoitus siirtää varoja käytettäväksi vuoden 2022 aikana (tältä osin alustavat tiedot riittävät). Muutokset mielellään niin, että mikäli siirtyvät pystytään käyttämään maalis-huhtikuu</w:t>
      </w:r>
      <w:r w:rsidR="003B63AC">
        <w:rPr>
          <w:rStyle w:val="normaltextrun"/>
          <w:rFonts w:ascii="Calibri" w:hAnsi="Calibri" w:cs="Calibri"/>
          <w:color w:val="000000"/>
        </w:rPr>
        <w:t xml:space="preserve">hun mennessä </w:t>
      </w:r>
      <w:r>
        <w:rPr>
          <w:rStyle w:val="normaltextrun"/>
          <w:rFonts w:ascii="Calibri" w:hAnsi="Calibri" w:cs="Calibri"/>
          <w:color w:val="000000"/>
        </w:rPr>
        <w:t>2022, nämä raportoitaisiin vuoden 2021 vuosiraportin yhteydessä ja vuoden 2021 tilintarkastus kattaisi myös nämä kulut. Mikäli varojen käyttö siirtyy paljon myöhemmäksi, tulisi kaikki siirtyvät varat siirtää vuodelle 2022 niin, että ne myös raportoitaisiin vuoden 2022 ohjelmaraportoinnin yhteydessä sekä tarkastettaisiin vuoden 2022 tilintarkastuksen yhteydessä. </w:t>
      </w:r>
    </w:p>
    <w:p w14:paraId="0B0D8A5B" w14:textId="293C19C9" w:rsidR="00B37D3C" w:rsidRDefault="00B2037B" w:rsidP="00764758">
      <w:pPr>
        <w:pStyle w:val="paragraph"/>
        <w:spacing w:before="0" w:beforeAutospacing="0" w:after="0" w:afterAutospacing="0"/>
        <w:jc w:val="both"/>
        <w:textAlignment w:val="baseline"/>
      </w:pPr>
      <w:r>
        <w:rPr>
          <w:rStyle w:val="normaltextrun"/>
          <w:rFonts w:ascii="Calibri" w:hAnsi="Calibri" w:cs="Calibri"/>
          <w:color w:val="000000"/>
          <w:sz w:val="22"/>
          <w:szCs w:val="22"/>
        </w:rPr>
        <w:t xml:space="preserve">Keskustelussa </w:t>
      </w:r>
      <w:r w:rsidR="00101E3B">
        <w:rPr>
          <w:rStyle w:val="normaltextrun"/>
          <w:rFonts w:ascii="Calibri" w:hAnsi="Calibri" w:cs="Calibri"/>
          <w:color w:val="000000"/>
        </w:rPr>
        <w:t>tuotiin esiin</w:t>
      </w:r>
      <w:r>
        <w:rPr>
          <w:rStyle w:val="normaltextrun"/>
          <w:rFonts w:ascii="Calibri" w:hAnsi="Calibri" w:cs="Calibri"/>
          <w:color w:val="000000"/>
          <w:sz w:val="22"/>
          <w:szCs w:val="22"/>
        </w:rPr>
        <w:t xml:space="preserve">, että </w:t>
      </w:r>
      <w:r w:rsidR="00B9709F">
        <w:t>j</w:t>
      </w:r>
      <w:r w:rsidR="00101E3B">
        <w:t xml:space="preserve">oku </w:t>
      </w:r>
      <w:proofErr w:type="spellStart"/>
      <w:r w:rsidR="00101E3B">
        <w:t>deski</w:t>
      </w:r>
      <w:proofErr w:type="spellEnd"/>
      <w:r w:rsidR="00101E3B">
        <w:t xml:space="preserve"> oli</w:t>
      </w:r>
      <w:r w:rsidR="00B9709F">
        <w:t xml:space="preserve"> todennut </w:t>
      </w:r>
      <w:r w:rsidR="00101E3B">
        <w:t xml:space="preserve">toiveena, </w:t>
      </w:r>
      <w:r w:rsidR="00B9709F">
        <w:t>että ”rahat eivät saisi mennä sekaisin”</w:t>
      </w:r>
      <w:r w:rsidR="00101E3B">
        <w:t xml:space="preserve">. Plan </w:t>
      </w:r>
      <w:r w:rsidR="00B9709F">
        <w:t xml:space="preserve">kertoi esimerkkinä aiemman ohjelmatukikauden vaihtumisen ajalta, että joku yksittäinen hanke on jatkunut vielä seuraavan </w:t>
      </w:r>
      <w:r w:rsidR="00A5486D">
        <w:t xml:space="preserve">ohjelmatukikauden </w:t>
      </w:r>
      <w:r w:rsidR="00B9709F">
        <w:t xml:space="preserve">alussa ja se on eriytetty ja tilintarkastettu erikseen. </w:t>
      </w:r>
      <w:r w:rsidR="00111CCD">
        <w:t xml:space="preserve">Todettiin että </w:t>
      </w:r>
      <w:r>
        <w:rPr>
          <w:rStyle w:val="normaltextrun"/>
          <w:rFonts w:ascii="Calibri" w:hAnsi="Calibri" w:cs="Calibri"/>
          <w:color w:val="000000"/>
          <w:sz w:val="22"/>
          <w:szCs w:val="22"/>
        </w:rPr>
        <w:t xml:space="preserve">asia on hyvä tarkistaa omalta </w:t>
      </w:r>
      <w:proofErr w:type="spellStart"/>
      <w:r>
        <w:rPr>
          <w:rStyle w:val="normaltextrun"/>
          <w:rFonts w:ascii="Calibri" w:hAnsi="Calibri" w:cs="Calibri"/>
          <w:color w:val="000000"/>
          <w:sz w:val="22"/>
          <w:szCs w:val="22"/>
        </w:rPr>
        <w:t>deskiltä</w:t>
      </w:r>
      <w:proofErr w:type="spellEnd"/>
      <w:r>
        <w:rPr>
          <w:rStyle w:val="normaltextrun"/>
          <w:rFonts w:ascii="Calibri" w:hAnsi="Calibri" w:cs="Calibri"/>
          <w:color w:val="000000"/>
          <w:sz w:val="22"/>
          <w:szCs w:val="22"/>
        </w:rPr>
        <w:t>.</w:t>
      </w:r>
      <w:r w:rsidR="007D0105" w:rsidRPr="007D0105">
        <w:t xml:space="preserve"> </w:t>
      </w:r>
      <w:r w:rsidR="007D0105">
        <w:t xml:space="preserve">Kaikki </w:t>
      </w:r>
      <w:r w:rsidR="00080E2C">
        <w:t xml:space="preserve">käsitellään </w:t>
      </w:r>
      <w:r w:rsidR="007D0105">
        <w:t>tapauskohtaisesti</w:t>
      </w:r>
      <w:r w:rsidR="00080E2C">
        <w:t>, katsotaan ovatko</w:t>
      </w:r>
      <w:r w:rsidR="007D0105">
        <w:t xml:space="preserve"> perustelut </w:t>
      </w:r>
      <w:r w:rsidR="00080E2C">
        <w:t>riittäviä</w:t>
      </w:r>
      <w:r w:rsidR="007D0105">
        <w:t xml:space="preserve">. </w:t>
      </w:r>
      <w:r w:rsidR="00080E2C">
        <w:t xml:space="preserve">Keo-30 haluaisi </w:t>
      </w:r>
      <w:r w:rsidR="007D0105">
        <w:t xml:space="preserve">että myönnetyt varat siirtyisivät mahdollisimman pian kumppanien toimintaan. </w:t>
      </w:r>
      <w:r w:rsidR="00FE65ED">
        <w:t>Tällä kertaa ei ole tullut ohjetta (vrt. 2018), että olisi hyvä jättää hieman siirtyviä määrärahoja alkuvuoteen, koska maksatukset tulee venymä</w:t>
      </w:r>
      <w:r w:rsidR="00764758">
        <w:t>än.</w:t>
      </w:r>
      <w:r w:rsidR="00FE65ED">
        <w:br/>
      </w:r>
    </w:p>
    <w:p w14:paraId="09701CAF" w14:textId="052C79B9" w:rsidR="007D0105" w:rsidRDefault="006B4D35" w:rsidP="007D0105">
      <w:r>
        <w:t>Fingo kertoi, että k</w:t>
      </w:r>
      <w:r w:rsidR="007D0105">
        <w:t>äyttämättöm</w:t>
      </w:r>
      <w:r w:rsidR="00A6108E">
        <w:t>i</w:t>
      </w:r>
      <w:r w:rsidR="007D0105">
        <w:t xml:space="preserve">stä varoista, jotka joudutaan palauttamaan, ministeriö on perinyt </w:t>
      </w:r>
      <w:r>
        <w:t xml:space="preserve">nyt </w:t>
      </w:r>
      <w:r w:rsidR="007D0105">
        <w:t>3 prosentin korkoa. Siitä voi hakea kohtuullistaa perustellusta syystä. Muut ministeriöt (muiden kattojärjestöjen tietojen mukaan) ei</w:t>
      </w:r>
      <w:r>
        <w:t>vät tällaista ole tehneet</w:t>
      </w:r>
      <w:r w:rsidR="007D0105">
        <w:t xml:space="preserve">. </w:t>
      </w:r>
    </w:p>
    <w:p w14:paraId="612B1EF3" w14:textId="77777777" w:rsidR="00B7744E" w:rsidRDefault="00B7744E" w:rsidP="00B774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Päivitetyt ohjeet löytyvät: </w:t>
      </w:r>
      <w:hyperlink r:id="rId8" w:tgtFrame="_blank" w:history="1">
        <w:r>
          <w:rPr>
            <w:rStyle w:val="normaltextrun"/>
            <w:rFonts w:ascii="Calibri" w:hAnsi="Calibri" w:cs="Calibri"/>
            <w:b/>
            <w:bCs/>
            <w:color w:val="0563C1"/>
            <w:sz w:val="22"/>
            <w:szCs w:val="22"/>
            <w:u w:val="single"/>
          </w:rPr>
          <w:t>https://um.fi/documents/397000/0/Korona+yleislinjaukset+ja+ohjeet+kj+toimintaan+p%C3%A4ivitys_+omarahoitus+2021_23062021.pdf/9038d6f7-660b-83b4-43a8-c283fcefb164?t=1624537669493</w:t>
        </w:r>
      </w:hyperlink>
      <w:r>
        <w:rPr>
          <w:rStyle w:val="normaltextrun"/>
          <w:b/>
          <w:bCs/>
          <w:color w:val="000000"/>
          <w:sz w:val="22"/>
          <w:szCs w:val="22"/>
        </w:rPr>
        <w:t> </w:t>
      </w:r>
      <w:r>
        <w:rPr>
          <w:rStyle w:val="eop"/>
          <w:color w:val="000000"/>
          <w:sz w:val="22"/>
          <w:szCs w:val="22"/>
        </w:rPr>
        <w:t> </w:t>
      </w:r>
    </w:p>
    <w:p w14:paraId="747C37A6" w14:textId="26A60742" w:rsidR="00B7744E" w:rsidRDefault="00B7744E" w:rsidP="00175AC9">
      <w:pPr>
        <w:pStyle w:val="paragraph"/>
        <w:spacing w:before="0" w:beforeAutospacing="0" w:after="0" w:afterAutospacing="0"/>
        <w:jc w:val="both"/>
        <w:textAlignment w:val="baseline"/>
        <w:rPr>
          <w:rFonts w:ascii="Segoe UI" w:hAnsi="Segoe UI" w:cs="Segoe UI"/>
          <w:sz w:val="18"/>
          <w:szCs w:val="18"/>
        </w:rPr>
      </w:pPr>
    </w:p>
    <w:p w14:paraId="5209C11B" w14:textId="3C9751E2" w:rsidR="00B9709F" w:rsidRDefault="006C643D" w:rsidP="006C643D">
      <w:r>
        <w:t xml:space="preserve">UM:n koronaohjeen päivitys oli tullut kesäkuun </w:t>
      </w:r>
      <w:proofErr w:type="gramStart"/>
      <w:r>
        <w:t>lopulla,  juuri</w:t>
      </w:r>
      <w:proofErr w:type="gramEnd"/>
      <w:r>
        <w:t xml:space="preserve"> lomakauden alkaessa. Toivottiin </w:t>
      </w:r>
      <w:proofErr w:type="gramStart"/>
      <w:r>
        <w:t>jatkossa</w:t>
      </w:r>
      <w:proofErr w:type="gramEnd"/>
      <w:r>
        <w:t xml:space="preserve"> </w:t>
      </w:r>
      <w:r w:rsidR="003274C0">
        <w:t>että</w:t>
      </w:r>
      <w:r>
        <w:t xml:space="preserve"> se</w:t>
      </w:r>
      <w:r w:rsidR="00A6108E">
        <w:t>,</w:t>
      </w:r>
      <w:r>
        <w:t xml:space="preserve"> joka ensimmäiseksi huomaa</w:t>
      </w:r>
      <w:r w:rsidRPr="006C643D">
        <w:t xml:space="preserve"> </w:t>
      </w:r>
      <w:r>
        <w:t xml:space="preserve">tällaista ministeriön sivuilta, laittaisi tiedoksi ohjelmatukijärjestöt-listalle. </w:t>
      </w:r>
    </w:p>
    <w:p w14:paraId="752FD398" w14:textId="5F09DE1E" w:rsidR="00136F3C" w:rsidRPr="005A41FB" w:rsidRDefault="00F47701" w:rsidP="005A41FB">
      <w:pPr>
        <w:rPr>
          <w:rStyle w:val="eop"/>
        </w:rPr>
      </w:pPr>
      <w:r>
        <w:rPr>
          <w:rStyle w:val="normaltextrun"/>
          <w:rFonts w:ascii="Calibri" w:hAnsi="Calibri" w:cs="Calibri"/>
        </w:rPr>
        <w:t xml:space="preserve">Ohjelmatukipäätökset ovat yksikön prioriteetti tälle syksylle ja </w:t>
      </w:r>
      <w:r w:rsidR="003274C0">
        <w:rPr>
          <w:rStyle w:val="normaltextrun"/>
          <w:rFonts w:ascii="Calibri" w:hAnsi="Calibri" w:cs="Calibri"/>
        </w:rPr>
        <w:t>ehdottavat</w:t>
      </w:r>
      <w:r>
        <w:rPr>
          <w:rStyle w:val="normaltextrun"/>
          <w:rFonts w:ascii="Calibri" w:hAnsi="Calibri" w:cs="Calibri"/>
        </w:rPr>
        <w:t xml:space="preserve"> </w:t>
      </w:r>
      <w:r w:rsidRPr="00F47701">
        <w:rPr>
          <w:rStyle w:val="normaltextrun"/>
          <w:rFonts w:ascii="Calibri" w:hAnsi="Calibri" w:cs="Calibri"/>
          <w:b/>
          <w:bCs/>
        </w:rPr>
        <w:t>Kumppanuusfoorumi</w:t>
      </w:r>
      <w:r w:rsidR="003274C0">
        <w:rPr>
          <w:rStyle w:val="normaltextrun"/>
          <w:rFonts w:ascii="Calibri" w:hAnsi="Calibri" w:cs="Calibri"/>
          <w:b/>
          <w:bCs/>
        </w:rPr>
        <w:t>n siirtämistä</w:t>
      </w:r>
      <w:r w:rsidRPr="00F47701">
        <w:rPr>
          <w:rStyle w:val="normaltextrun"/>
          <w:rFonts w:ascii="Calibri" w:hAnsi="Calibri" w:cs="Calibri"/>
          <w:b/>
          <w:bCs/>
        </w:rPr>
        <w:t xml:space="preserve"> </w:t>
      </w:r>
      <w:r>
        <w:rPr>
          <w:rStyle w:val="normaltextrun"/>
          <w:rFonts w:ascii="Calibri" w:hAnsi="Calibri" w:cs="Calibri"/>
        </w:rPr>
        <w:t>alkuvuoteen 2022</w:t>
      </w:r>
      <w:r w:rsidR="00960F87">
        <w:t xml:space="preserve">, </w:t>
      </w:r>
      <w:proofErr w:type="gramStart"/>
      <w:r w:rsidR="00960F87">
        <w:t>tammiku</w:t>
      </w:r>
      <w:r w:rsidR="003C1C3D">
        <w:t>ulle</w:t>
      </w:r>
      <w:proofErr w:type="gramEnd"/>
      <w:r w:rsidR="003C1C3D">
        <w:t xml:space="preserve"> jolloin </w:t>
      </w:r>
      <w:r w:rsidR="00960F87">
        <w:t xml:space="preserve">voisi toimia uuden ohjelmakauden </w:t>
      </w:r>
      <w:proofErr w:type="spellStart"/>
      <w:r w:rsidR="00960F87">
        <w:t>kick-offina</w:t>
      </w:r>
      <w:proofErr w:type="spellEnd"/>
      <w:r w:rsidR="00AB7F75">
        <w:t>. Keskustelussa</w:t>
      </w:r>
      <w:r w:rsidR="00960F87">
        <w:t xml:space="preserve"> </w:t>
      </w:r>
      <w:proofErr w:type="gramStart"/>
      <w:r w:rsidR="00960F87">
        <w:t>toivottiin</w:t>
      </w:r>
      <w:proofErr w:type="gramEnd"/>
      <w:r w:rsidR="00960F87">
        <w:t xml:space="preserve"> että </w:t>
      </w:r>
      <w:r w:rsidR="00AB7F75">
        <w:t xml:space="preserve">tilaisuus olisi </w:t>
      </w:r>
      <w:r w:rsidR="00960F87">
        <w:t xml:space="preserve">kuun lopulla. </w:t>
      </w:r>
      <w:r w:rsidR="003C1C3D">
        <w:t>Puheenjohtajien on s</w:t>
      </w:r>
      <w:r w:rsidR="00960F87">
        <w:t>yytä kysyä vielä tarkemmin aikataulusta ja kysyä onko järjestelyvastuu jaettu</w:t>
      </w:r>
      <w:r w:rsidR="003C1C3D">
        <w:t xml:space="preserve"> (UM päävastuussa),</w:t>
      </w:r>
      <w:r w:rsidR="00960F87">
        <w:t xml:space="preserve"> ja edellyttäisikö järjestöiltä jotakin. Teemasta ei ole ollut vielä puhetta.</w:t>
      </w:r>
    </w:p>
    <w:p w14:paraId="26553395" w14:textId="76D0B625" w:rsidR="003355A3" w:rsidRDefault="005A41FB" w:rsidP="00335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Keo-30-</w:t>
      </w:r>
      <w:r w:rsidR="003355A3">
        <w:rPr>
          <w:rStyle w:val="normaltextrun"/>
          <w:rFonts w:ascii="Calibri" w:hAnsi="Calibri" w:cs="Calibri"/>
          <w:sz w:val="22"/>
          <w:szCs w:val="22"/>
        </w:rPr>
        <w:t xml:space="preserve">yksikössä on tällä hetkellä 12 henkilöä töissä. Mirja </w:t>
      </w:r>
      <w:proofErr w:type="spellStart"/>
      <w:r w:rsidR="003355A3">
        <w:rPr>
          <w:rStyle w:val="normaltextrun"/>
          <w:rFonts w:ascii="Calibri" w:hAnsi="Calibri" w:cs="Calibri"/>
          <w:sz w:val="22"/>
          <w:szCs w:val="22"/>
        </w:rPr>
        <w:t>Tonteri</w:t>
      </w:r>
      <w:proofErr w:type="spellEnd"/>
      <w:r w:rsidR="003355A3">
        <w:rPr>
          <w:rStyle w:val="normaltextrun"/>
          <w:rFonts w:ascii="Calibri" w:hAnsi="Calibri" w:cs="Calibri"/>
          <w:sz w:val="22"/>
          <w:szCs w:val="22"/>
        </w:rPr>
        <w:t xml:space="preserve"> on jäämässä eläkkeelle. Toivottiin, että järjestöt ilmoittaisivat omalle vastuuvirkamiehelle mahdollisista muutoksista järjestöjen yhteyshenkilöissä, jotta tieto kulkee oikeille henkilöille.</w:t>
      </w:r>
      <w:r w:rsidR="003355A3">
        <w:rPr>
          <w:rStyle w:val="eop"/>
          <w:rFonts w:ascii="Calibri" w:hAnsi="Calibri" w:cs="Calibri"/>
          <w:sz w:val="22"/>
          <w:szCs w:val="22"/>
        </w:rPr>
        <w:t> </w:t>
      </w:r>
    </w:p>
    <w:p w14:paraId="259027D7" w14:textId="77777777" w:rsidR="003355A3" w:rsidRDefault="003355A3" w:rsidP="00175AC9">
      <w:pPr>
        <w:pStyle w:val="paragraph"/>
        <w:spacing w:before="0" w:beforeAutospacing="0" w:after="0" w:afterAutospacing="0"/>
        <w:textAlignment w:val="baseline"/>
        <w:rPr>
          <w:rFonts w:ascii="Segoe UI" w:hAnsi="Segoe UI" w:cs="Segoe UI"/>
          <w:sz w:val="18"/>
          <w:szCs w:val="18"/>
        </w:rPr>
      </w:pPr>
    </w:p>
    <w:p w14:paraId="341A427F" w14:textId="77777777" w:rsidR="00175AC9" w:rsidRDefault="00175AC9" w:rsidP="00175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07A53DE" w14:textId="1D0178CD" w:rsidR="006F2555" w:rsidRPr="00643DDF" w:rsidRDefault="00643DDF" w:rsidP="00643DDF">
      <w:pPr>
        <w:pStyle w:val="Luettelokappale"/>
        <w:numPr>
          <w:ilvl w:val="0"/>
          <w:numId w:val="11"/>
        </w:numPr>
        <w:spacing w:after="0" w:line="240" w:lineRule="auto"/>
        <w:rPr>
          <w:rFonts w:eastAsia="Times New Roman"/>
          <w:b/>
          <w:bCs/>
          <w:color w:val="1F497D"/>
        </w:rPr>
      </w:pPr>
      <w:r>
        <w:rPr>
          <w:rFonts w:eastAsia="Times New Roman"/>
          <w:b/>
          <w:bCs/>
          <w:color w:val="1F497D"/>
        </w:rPr>
        <w:t xml:space="preserve"> </w:t>
      </w:r>
      <w:r w:rsidR="006F2555" w:rsidRPr="00643DDF">
        <w:rPr>
          <w:rFonts w:eastAsia="Times New Roman"/>
          <w:b/>
          <w:bCs/>
          <w:color w:val="1F497D"/>
        </w:rPr>
        <w:t xml:space="preserve">Syksyn </w:t>
      </w:r>
      <w:r w:rsidR="006F2555" w:rsidRPr="00643DDF">
        <w:rPr>
          <w:rFonts w:eastAsia="Times New Roman"/>
          <w:b/>
          <w:bCs/>
          <w:color w:val="1F4E79"/>
        </w:rPr>
        <w:t xml:space="preserve">aamukahvikeskustelut; ensimmäinen aamukahvin ajankohta syyskuun loppu/lokakuun alku: (tähän toivotaan järjestöiltä ideoita) </w:t>
      </w:r>
    </w:p>
    <w:p w14:paraId="3068D32E" w14:textId="77777777" w:rsidR="006F2555" w:rsidRDefault="006F2555" w:rsidP="006F2555">
      <w:pPr>
        <w:pStyle w:val="paragraph"/>
        <w:spacing w:before="0" w:beforeAutospacing="0" w:after="0" w:afterAutospacing="0"/>
        <w:textAlignment w:val="baseline"/>
        <w:rPr>
          <w:rStyle w:val="normaltextrun"/>
          <w:rFonts w:ascii="Calibri" w:hAnsi="Calibri" w:cs="Calibri"/>
          <w:b/>
          <w:bCs/>
          <w:sz w:val="22"/>
          <w:szCs w:val="22"/>
        </w:rPr>
      </w:pPr>
    </w:p>
    <w:p w14:paraId="3A59B96F" w14:textId="77777777" w:rsidR="00175AC9" w:rsidRDefault="00175AC9" w:rsidP="00175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DC7DBA2" w14:textId="060CB187" w:rsidR="00960F87" w:rsidRDefault="00175AC9" w:rsidP="00960F87">
      <w:r>
        <w:rPr>
          <w:rStyle w:val="normaltextrun"/>
          <w:rFonts w:ascii="Calibri" w:hAnsi="Calibri" w:cs="Calibri"/>
          <w:color w:val="000000"/>
        </w:rPr>
        <w:t xml:space="preserve">Niin järjestöjen puolelta kuin ministeriöstä on tullut hyvää palautetta keväällä pidetyistä tilaisuuksista ja näitä haluavat jatkaa. </w:t>
      </w:r>
      <w:r w:rsidR="00BF0F19">
        <w:t xml:space="preserve">Suunnitelmissa on </w:t>
      </w:r>
      <w:r w:rsidR="00960F87">
        <w:t>yh</w:t>
      </w:r>
      <w:r w:rsidR="004E55EA">
        <w:t>t</w:t>
      </w:r>
      <w:r w:rsidR="00960F87">
        <w:t xml:space="preserve">eensä kolme tilaisuutta, joista viimeinen lähitapaamisena niin että paikalla olisi myös </w:t>
      </w:r>
      <w:proofErr w:type="spellStart"/>
      <w:r w:rsidR="00960F87">
        <w:t>avs</w:t>
      </w:r>
      <w:proofErr w:type="spellEnd"/>
      <w:r w:rsidR="00960F87">
        <w:t xml:space="preserve"> Kalkku.</w:t>
      </w:r>
    </w:p>
    <w:p w14:paraId="1F2BA1E1" w14:textId="17752294" w:rsidR="00175AC9" w:rsidRDefault="00175AC9" w:rsidP="00175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Yksikössä olivat hahmotelleet mahdollisia aikatauluja tilaisuuksille seuraavasti:</w:t>
      </w:r>
      <w:r>
        <w:rPr>
          <w:rStyle w:val="eop"/>
          <w:rFonts w:ascii="Calibri" w:hAnsi="Calibri" w:cs="Calibri"/>
          <w:color w:val="000000"/>
          <w:sz w:val="22"/>
          <w:szCs w:val="22"/>
        </w:rPr>
        <w:t> </w:t>
      </w:r>
    </w:p>
    <w:p w14:paraId="44A04AD8" w14:textId="77777777" w:rsidR="00214192" w:rsidRDefault="00175AC9" w:rsidP="00214192">
      <w:pPr>
        <w:pStyle w:val="paragraph"/>
        <w:numPr>
          <w:ilvl w:val="0"/>
          <w:numId w:val="15"/>
        </w:numPr>
        <w:spacing w:before="0" w:beforeAutospacing="0" w:after="0" w:afterAutospacing="0"/>
        <w:textAlignment w:val="baseline"/>
        <w:rPr>
          <w:sz w:val="22"/>
          <w:szCs w:val="22"/>
        </w:rPr>
      </w:pPr>
      <w:r>
        <w:rPr>
          <w:rStyle w:val="normaltextrun"/>
          <w:rFonts w:ascii="Calibri" w:hAnsi="Calibri" w:cs="Calibri"/>
          <w:color w:val="000000"/>
          <w:sz w:val="22"/>
          <w:szCs w:val="22"/>
        </w:rPr>
        <w:t>Syyskuun loppu/lokakuun alku: </w:t>
      </w:r>
      <w:r w:rsidR="00BF0F19">
        <w:rPr>
          <w:rStyle w:val="normaltextrun"/>
          <w:color w:val="000000"/>
          <w:sz w:val="22"/>
          <w:szCs w:val="22"/>
        </w:rPr>
        <w:t xml:space="preserve">30.9. </w:t>
      </w:r>
      <w:proofErr w:type="gramStart"/>
      <w:r w:rsidR="00BF0F19">
        <w:rPr>
          <w:rStyle w:val="normaltextrun"/>
          <w:color w:val="000000"/>
          <w:sz w:val="22"/>
          <w:szCs w:val="22"/>
        </w:rPr>
        <w:t>klo 14-15</w:t>
      </w:r>
      <w:proofErr w:type="gramEnd"/>
      <w:r>
        <w:rPr>
          <w:rStyle w:val="normaltextrun"/>
          <w:color w:val="000000"/>
          <w:sz w:val="22"/>
          <w:szCs w:val="22"/>
        </w:rPr>
        <w:t> </w:t>
      </w:r>
      <w:r>
        <w:rPr>
          <w:rStyle w:val="eop"/>
          <w:color w:val="000000"/>
          <w:sz w:val="22"/>
          <w:szCs w:val="22"/>
        </w:rPr>
        <w:t> </w:t>
      </w:r>
    </w:p>
    <w:p w14:paraId="2F2BE96F" w14:textId="2D7BCBEF" w:rsidR="00214192" w:rsidRDefault="00175AC9" w:rsidP="00214192">
      <w:pPr>
        <w:pStyle w:val="paragraph"/>
        <w:numPr>
          <w:ilvl w:val="0"/>
          <w:numId w:val="15"/>
        </w:numPr>
        <w:spacing w:before="0" w:beforeAutospacing="0" w:after="0" w:afterAutospacing="0"/>
        <w:textAlignment w:val="baseline"/>
        <w:rPr>
          <w:sz w:val="22"/>
          <w:szCs w:val="22"/>
        </w:rPr>
      </w:pPr>
      <w:r w:rsidRPr="00214192">
        <w:rPr>
          <w:rStyle w:val="normaltextrun"/>
          <w:rFonts w:ascii="Calibri" w:hAnsi="Calibri" w:cs="Calibri"/>
          <w:sz w:val="22"/>
          <w:szCs w:val="22"/>
        </w:rPr>
        <w:t>Lokakuun loppu/marraskuun alku viestintäaiheinen kahvihetki; aihe: ”UM:n tekemän perinteisen mielipidekyselyn ja järjestöjen omien kyselyiden havainnot” </w:t>
      </w:r>
      <w:r w:rsidRPr="00214192">
        <w:rPr>
          <w:rStyle w:val="eop"/>
          <w:rFonts w:ascii="Calibri" w:hAnsi="Calibri" w:cs="Calibri"/>
          <w:sz w:val="22"/>
          <w:szCs w:val="22"/>
        </w:rPr>
        <w:t> </w:t>
      </w:r>
    </w:p>
    <w:p w14:paraId="713E980E" w14:textId="06A626D2" w:rsidR="00175AC9" w:rsidRPr="006D3407" w:rsidRDefault="00175AC9" w:rsidP="00214192">
      <w:pPr>
        <w:pStyle w:val="paragraph"/>
        <w:numPr>
          <w:ilvl w:val="0"/>
          <w:numId w:val="15"/>
        </w:numPr>
        <w:spacing w:before="0" w:beforeAutospacing="0" w:after="0" w:afterAutospacing="0"/>
        <w:textAlignment w:val="baseline"/>
        <w:rPr>
          <w:sz w:val="22"/>
          <w:szCs w:val="22"/>
          <w:highlight w:val="yellow"/>
        </w:rPr>
      </w:pPr>
      <w:r w:rsidRPr="00214192">
        <w:rPr>
          <w:rStyle w:val="normaltextrun"/>
          <w:rFonts w:ascii="Calibri" w:hAnsi="Calibri" w:cs="Calibri"/>
          <w:color w:val="000000"/>
          <w:sz w:val="22"/>
          <w:szCs w:val="22"/>
        </w:rPr>
        <w:t>Joulukuun alku –glögitilaisuus AVS Kalkun johdolla</w:t>
      </w:r>
      <w:r w:rsidRPr="00214192">
        <w:rPr>
          <w:rStyle w:val="eop"/>
          <w:rFonts w:ascii="Calibri" w:hAnsi="Calibri" w:cs="Calibri"/>
          <w:color w:val="000000"/>
          <w:sz w:val="22"/>
          <w:szCs w:val="22"/>
        </w:rPr>
        <w:t> </w:t>
      </w:r>
      <w:r w:rsidR="00A32300" w:rsidRPr="00214192">
        <w:rPr>
          <w:rStyle w:val="eop"/>
          <w:rFonts w:ascii="Calibri" w:hAnsi="Calibri" w:cs="Calibri"/>
          <w:color w:val="000000"/>
          <w:sz w:val="22"/>
          <w:szCs w:val="22"/>
        </w:rPr>
        <w:t xml:space="preserve">(uusi tieto: </w:t>
      </w:r>
      <w:r w:rsidR="00A32300" w:rsidRPr="006D3407">
        <w:rPr>
          <w:b/>
          <w:bCs/>
          <w:i/>
          <w:iCs/>
          <w:color w:val="1F4E79"/>
          <w:highlight w:val="yellow"/>
        </w:rPr>
        <w:t xml:space="preserve">Näiden ajankohta on 9.12 </w:t>
      </w:r>
      <w:proofErr w:type="gramStart"/>
      <w:r w:rsidR="00A32300" w:rsidRPr="006D3407">
        <w:rPr>
          <w:b/>
          <w:bCs/>
          <w:i/>
          <w:iCs/>
          <w:color w:val="1F4E79"/>
          <w:highlight w:val="yellow"/>
        </w:rPr>
        <w:t>klo 15-17</w:t>
      </w:r>
      <w:proofErr w:type="gramEnd"/>
      <w:r w:rsidR="00A32300" w:rsidRPr="006D3407">
        <w:rPr>
          <w:b/>
          <w:bCs/>
          <w:i/>
          <w:iCs/>
          <w:color w:val="1F4E79"/>
          <w:highlight w:val="yellow"/>
        </w:rPr>
        <w:t>)</w:t>
      </w:r>
    </w:p>
    <w:p w14:paraId="095C38B7" w14:textId="621EC1B7" w:rsidR="00175AC9" w:rsidRDefault="00175AC9" w:rsidP="00175AC9">
      <w:pPr>
        <w:pStyle w:val="paragraph"/>
        <w:spacing w:before="0" w:beforeAutospacing="0" w:after="0" w:afterAutospacing="0"/>
        <w:ind w:left="540"/>
        <w:textAlignment w:val="baseline"/>
        <w:rPr>
          <w:rStyle w:val="normaltextrun"/>
          <w:rFonts w:ascii="Calibri" w:hAnsi="Calibri" w:cs="Calibri"/>
          <w:color w:val="000000"/>
          <w:sz w:val="22"/>
          <w:szCs w:val="22"/>
        </w:rPr>
      </w:pPr>
    </w:p>
    <w:p w14:paraId="2CF5C5E8" w14:textId="010523B7" w:rsidR="00A16762" w:rsidRDefault="001A044B" w:rsidP="00434C0C">
      <w:pPr>
        <w:rPr>
          <w:color w:val="1F4E79"/>
        </w:rPr>
      </w:pPr>
      <w:r>
        <w:t>Käytiin keskustelua teemoista ensimmäiseen tilaisuuteen (</w:t>
      </w:r>
      <w:proofErr w:type="spellStart"/>
      <w:r>
        <w:t>nexus</w:t>
      </w:r>
      <w:proofErr w:type="spellEnd"/>
      <w:r w:rsidR="001E53FC">
        <w:t xml:space="preserve"> ja ohjelmatuki, tulosraportoinnin näkymät</w:t>
      </w:r>
      <w:r w:rsidR="00B017FC">
        <w:t>; a</w:t>
      </w:r>
      <w:r>
        <w:t xml:space="preserve">iheita on kirjattu </w:t>
      </w:r>
      <w:proofErr w:type="gramStart"/>
      <w:r>
        <w:t xml:space="preserve">helmikuun  </w:t>
      </w:r>
      <w:proofErr w:type="spellStart"/>
      <w:r w:rsidR="00B017FC">
        <w:t>ot</w:t>
      </w:r>
      <w:proofErr w:type="spellEnd"/>
      <w:proofErr w:type="gramEnd"/>
      <w:r w:rsidR="00B017FC">
        <w:t>-järjestö</w:t>
      </w:r>
      <w:r>
        <w:t xml:space="preserve">kokouksen </w:t>
      </w:r>
      <w:proofErr w:type="spellStart"/>
      <w:r>
        <w:t>memoon</w:t>
      </w:r>
      <w:proofErr w:type="spellEnd"/>
      <w:r w:rsidR="00B017FC">
        <w:t>)</w:t>
      </w:r>
      <w:r>
        <w:t xml:space="preserve">. </w:t>
      </w:r>
      <w:r w:rsidR="00B017FC">
        <w:t xml:space="preserve">Eniten kannatusta sai tulosraportointi, sillä se koskee kaikkia. </w:t>
      </w:r>
      <w:r w:rsidR="00434C0C">
        <w:t xml:space="preserve">Ehdotetaan </w:t>
      </w:r>
      <w:proofErr w:type="spellStart"/>
      <w:r w:rsidR="00434C0C">
        <w:t>ministeriöll</w:t>
      </w:r>
      <w:proofErr w:type="spellEnd"/>
      <w:r w:rsidR="00434C0C">
        <w:t>, että ensimmäistä kokousta siirretään</w:t>
      </w:r>
      <w:r>
        <w:t xml:space="preserve"> </w:t>
      </w:r>
      <w:proofErr w:type="gramStart"/>
      <w:r>
        <w:t>1-2</w:t>
      </w:r>
      <w:proofErr w:type="gramEnd"/>
      <w:r>
        <w:t xml:space="preserve"> viikolla. </w:t>
      </w:r>
    </w:p>
    <w:p w14:paraId="726390BA" w14:textId="77777777" w:rsidR="00A16762" w:rsidRDefault="00A16762" w:rsidP="00A16762">
      <w:pPr>
        <w:rPr>
          <w:i/>
          <w:iCs/>
          <w:color w:val="1F4E79"/>
        </w:rPr>
      </w:pPr>
    </w:p>
    <w:p w14:paraId="2132306B" w14:textId="4B295D88" w:rsidR="006F2555" w:rsidRPr="00434C0C" w:rsidRDefault="0048469B" w:rsidP="0048469B">
      <w:pPr>
        <w:pStyle w:val="Luettelokappale"/>
        <w:numPr>
          <w:ilvl w:val="0"/>
          <w:numId w:val="6"/>
        </w:numPr>
        <w:spacing w:after="0" w:line="240" w:lineRule="auto"/>
        <w:rPr>
          <w:rFonts w:eastAsia="Times New Roman"/>
          <w:b/>
          <w:bCs/>
          <w:color w:val="1F497D"/>
        </w:rPr>
      </w:pPr>
      <w:r w:rsidRPr="00434C0C">
        <w:rPr>
          <w:rFonts w:eastAsia="Times New Roman"/>
          <w:b/>
          <w:bCs/>
          <w:color w:val="1F497D"/>
        </w:rPr>
        <w:t>M</w:t>
      </w:r>
      <w:r w:rsidR="006F2555" w:rsidRPr="00434C0C">
        <w:rPr>
          <w:rFonts w:eastAsia="Times New Roman"/>
          <w:b/>
          <w:bCs/>
          <w:color w:val="1F497D"/>
        </w:rPr>
        <w:t>atkustaminen koronan jälkeen</w:t>
      </w:r>
    </w:p>
    <w:p w14:paraId="50FA86E9" w14:textId="77777777" w:rsidR="00A16762" w:rsidRDefault="00A16762" w:rsidP="00175AC9">
      <w:pPr>
        <w:pStyle w:val="paragraph"/>
        <w:spacing w:before="0" w:beforeAutospacing="0" w:after="0" w:afterAutospacing="0"/>
        <w:ind w:left="540"/>
        <w:textAlignment w:val="baseline"/>
        <w:rPr>
          <w:rFonts w:ascii="Segoe UI" w:hAnsi="Segoe UI" w:cs="Segoe UI"/>
          <w:sz w:val="18"/>
          <w:szCs w:val="18"/>
        </w:rPr>
      </w:pPr>
    </w:p>
    <w:p w14:paraId="50FA496E" w14:textId="551DF5C3" w:rsidR="00175AC9" w:rsidRDefault="00175AC9" w:rsidP="00175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B4B6ED5" w14:textId="624FBB11" w:rsidR="00175AC9" w:rsidRDefault="00175AC9" w:rsidP="00175AC9">
      <w:pPr>
        <w:pStyle w:val="paragraph"/>
        <w:spacing w:before="0" w:beforeAutospacing="0" w:after="0" w:afterAutospacing="0"/>
        <w:textAlignment w:val="baseline"/>
        <w:rPr>
          <w:rFonts w:ascii="Segoe UI" w:hAnsi="Segoe UI" w:cs="Segoe UI"/>
          <w:sz w:val="18"/>
          <w:szCs w:val="18"/>
        </w:rPr>
      </w:pPr>
    </w:p>
    <w:p w14:paraId="2EEDD88E" w14:textId="0ADC5521" w:rsidR="008D46EB" w:rsidRPr="008C2BA0" w:rsidRDefault="008D46EB" w:rsidP="008C2BA0">
      <w:pPr>
        <w:pStyle w:val="paragraph"/>
        <w:spacing w:before="0" w:beforeAutospacing="0" w:after="0" w:afterAutospacing="0"/>
        <w:textAlignment w:val="baseline"/>
        <w:rPr>
          <w:rFonts w:ascii="Segoe UI" w:hAnsi="Segoe UI" w:cs="Segoe UI"/>
          <w:sz w:val="18"/>
          <w:szCs w:val="18"/>
        </w:rPr>
      </w:pPr>
      <w:r>
        <w:t xml:space="preserve">Keskusteltiin monitorointimatkojen aloittamisesta. SPR on jo käynnistänyt monitorointimatkat tapauskohtaisen harkinnan jälkeen. </w:t>
      </w:r>
      <w:proofErr w:type="spellStart"/>
      <w:r>
        <w:t>SASKissa</w:t>
      </w:r>
      <w:proofErr w:type="spellEnd"/>
      <w:r>
        <w:t xml:space="preserve"> maa/aluekoordinaattorit ovat matkustaneet paikallisten viranomaisten suositusten mukaisesti, Suomesta ei ole lähdetty. </w:t>
      </w:r>
      <w:proofErr w:type="spellStart"/>
      <w:r>
        <w:t>Abilis</w:t>
      </w:r>
      <w:proofErr w:type="spellEnd"/>
      <w:r>
        <w:t xml:space="preserve"> on päättänyt</w:t>
      </w:r>
      <w:r w:rsidR="00616BCC">
        <w:t>, ettei matkoja vielä tehdä, koska riittävän tarkkoja tilannetietoja</w:t>
      </w:r>
      <w:r w:rsidR="002D1007">
        <w:t xml:space="preserve"> ei</w:t>
      </w:r>
      <w:r w:rsidR="00616BCC">
        <w:t xml:space="preserve"> saada </w:t>
      </w:r>
      <w:r>
        <w:t>pääkaupungin ulkopuole</w:t>
      </w:r>
      <w:r w:rsidR="00616BCC">
        <w:t xml:space="preserve">lta </w:t>
      </w:r>
      <w:r w:rsidR="002D1007">
        <w:t xml:space="preserve">ja koska </w:t>
      </w:r>
      <w:r>
        <w:t>matkustajat ovat vammaisia henkilöitä</w:t>
      </w:r>
      <w:r w:rsidR="000353EE">
        <w:t>,</w:t>
      </w:r>
      <w:r w:rsidR="002D1007">
        <w:t xml:space="preserve"> joilla on suuri terveysriski. Lähetysseurassa </w:t>
      </w:r>
      <w:r>
        <w:t xml:space="preserve"> </w:t>
      </w:r>
    </w:p>
    <w:p w14:paraId="55631FD8" w14:textId="77777777" w:rsidR="000353EE" w:rsidRDefault="008D46EB" w:rsidP="008D46EB">
      <w:r>
        <w:t xml:space="preserve">alueella asuvat tekevät matkoja mutta Suomesta ei ole vielä lähdetty, </w:t>
      </w:r>
      <w:r w:rsidR="000353EE">
        <w:t>tosin nyt</w:t>
      </w:r>
      <w:r>
        <w:t xml:space="preserve"> pohditaan strategiaa, varovaisuutta noudattaen, kansallisia suosituksia eri työalueilla noudattaen.  </w:t>
      </w:r>
    </w:p>
    <w:p w14:paraId="1E3C786A" w14:textId="0A661FBD" w:rsidR="008D46EB" w:rsidRDefault="008D46EB" w:rsidP="008D46EB">
      <w:r>
        <w:lastRenderedPageBreak/>
        <w:t xml:space="preserve">WWF Suomi ei vielä matkusta, joitakin Euroopan sisäisiä matkoja tulossa. Planin globaalissa organisaatiossa </w:t>
      </w:r>
      <w:r w:rsidR="000353EE">
        <w:t xml:space="preserve">matkustusrajoitukset ovat voimassa </w:t>
      </w:r>
      <w:r>
        <w:t>vuoden lop</w:t>
      </w:r>
      <w:r w:rsidR="000353EE">
        <w:t>p</w:t>
      </w:r>
      <w:r>
        <w:t>uun</w:t>
      </w:r>
      <w:r w:rsidR="000353EE">
        <w:t xml:space="preserve"> saakka</w:t>
      </w:r>
      <w:r>
        <w:t xml:space="preserve">, vain humanitaariseen tilanteeseen liittyvät matkat tehdään mutta ei monitorointimatkoja. </w:t>
      </w:r>
    </w:p>
    <w:p w14:paraId="262C37B4" w14:textId="77777777" w:rsidR="008C2BA0" w:rsidRDefault="008C2BA0" w:rsidP="008C2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UM ei ole aloittanut monitorointimatkoja, vaan jatkaa toistaiseksi pääasiallisella etätyösuosituksella. UM toivoo, että voivat osallistua esim. järjestöjen virtuaalimonitorointeihin ja heille saa edelleen jakaa monitorointimateriaalia ja kutsuja virtuaalitapaamisiin.</w:t>
      </w:r>
      <w:r>
        <w:rPr>
          <w:rStyle w:val="eop"/>
          <w:rFonts w:ascii="Calibri" w:hAnsi="Calibri" w:cs="Calibri"/>
          <w:sz w:val="22"/>
          <w:szCs w:val="22"/>
        </w:rPr>
        <w:t> </w:t>
      </w:r>
    </w:p>
    <w:p w14:paraId="4B94CA93" w14:textId="77777777" w:rsidR="008C2BA0" w:rsidRDefault="008C2BA0" w:rsidP="008D46EB"/>
    <w:p w14:paraId="37841BEF" w14:textId="7A3B9ED4" w:rsidR="0097711B" w:rsidRPr="000353EE" w:rsidRDefault="0048469B" w:rsidP="000353EE">
      <w:pPr>
        <w:pStyle w:val="Luettelokappale"/>
        <w:numPr>
          <w:ilvl w:val="0"/>
          <w:numId w:val="6"/>
        </w:numPr>
        <w:spacing w:after="0" w:line="240" w:lineRule="auto"/>
        <w:rPr>
          <w:rFonts w:eastAsia="Times New Roman"/>
          <w:b/>
          <w:bCs/>
          <w:color w:val="1F497D"/>
        </w:rPr>
      </w:pPr>
      <w:r w:rsidRPr="000353EE">
        <w:rPr>
          <w:rFonts w:eastAsia="Times New Roman"/>
          <w:b/>
          <w:bCs/>
          <w:color w:val="1F497D"/>
        </w:rPr>
        <w:t>AOB</w:t>
      </w:r>
    </w:p>
    <w:p w14:paraId="203D29FD" w14:textId="73FFCDB9" w:rsidR="008D46EB" w:rsidRDefault="00475A5A" w:rsidP="00475A5A">
      <w:pPr>
        <w:ind w:firstLine="360"/>
      </w:pPr>
      <w:r>
        <w:rPr>
          <w:b/>
          <w:bCs/>
        </w:rPr>
        <w:t xml:space="preserve">SPR:n </w:t>
      </w:r>
      <w:r w:rsidR="008D46EB">
        <w:t xml:space="preserve">Anna-Leena Räsänen (Krista Brandtin sijainen) esittäytyi. </w:t>
      </w:r>
      <w:r>
        <w:t xml:space="preserve">Maria Suoheimo kertoi lähtevänsä Nairobiin. </w:t>
      </w:r>
    </w:p>
    <w:p w14:paraId="6B04DF79" w14:textId="77777777" w:rsidR="0097711B" w:rsidRPr="0048469B" w:rsidRDefault="0097711B" w:rsidP="000353EE">
      <w:pPr>
        <w:pStyle w:val="Luettelokappale"/>
        <w:numPr>
          <w:ilvl w:val="0"/>
          <w:numId w:val="6"/>
        </w:numPr>
        <w:spacing w:after="0" w:line="240" w:lineRule="auto"/>
        <w:contextualSpacing w:val="0"/>
        <w:rPr>
          <w:rFonts w:eastAsia="Times New Roman"/>
          <w:b/>
          <w:bCs/>
          <w:color w:val="1F497D"/>
        </w:rPr>
      </w:pPr>
      <w:r w:rsidRPr="0048469B">
        <w:rPr>
          <w:rFonts w:eastAsia="Times New Roman"/>
          <w:b/>
          <w:bCs/>
          <w:color w:val="1F497D"/>
        </w:rPr>
        <w:t>Seuraava kokous</w:t>
      </w:r>
    </w:p>
    <w:p w14:paraId="34FE0311" w14:textId="090982BA" w:rsidR="0097711B" w:rsidRDefault="0097711B" w:rsidP="0097711B">
      <w:pPr>
        <w:ind w:left="360"/>
      </w:pPr>
      <w:r>
        <w:t xml:space="preserve">Seuraavaa kokousajankohtaa ei päätetty, vaan palataan </w:t>
      </w:r>
      <w:proofErr w:type="gramStart"/>
      <w:r>
        <w:t>asiaan</w:t>
      </w:r>
      <w:proofErr w:type="gramEnd"/>
      <w:r>
        <w:t xml:space="preserve"> kun </w:t>
      </w:r>
      <w:r w:rsidR="00D16013">
        <w:t xml:space="preserve">on aihetta. </w:t>
      </w:r>
    </w:p>
    <w:p w14:paraId="4CE8D0A4" w14:textId="1A9910D4" w:rsidR="00D16013" w:rsidRDefault="00D16013" w:rsidP="0097711B">
      <w:pPr>
        <w:ind w:left="360"/>
      </w:pPr>
    </w:p>
    <w:p w14:paraId="7D27420B" w14:textId="5A918047" w:rsidR="00D16013" w:rsidRDefault="00D16013" w:rsidP="0097711B">
      <w:pPr>
        <w:ind w:left="360"/>
      </w:pPr>
      <w:r>
        <w:t>Puheenjohtaja päätti kokouksen 15.30.</w:t>
      </w:r>
    </w:p>
    <w:p w14:paraId="0A39EADB" w14:textId="38EEC772" w:rsidR="008D46EB" w:rsidRDefault="008D46EB" w:rsidP="0097711B">
      <w:pPr>
        <w:pStyle w:val="Luettelokappale"/>
      </w:pPr>
    </w:p>
    <w:p w14:paraId="27FE90B4" w14:textId="77777777" w:rsidR="008D46EB" w:rsidRDefault="008D46EB" w:rsidP="008D46EB"/>
    <w:sectPr w:rsidR="008D46E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3B11" w14:textId="77777777" w:rsidR="005F33A2" w:rsidRDefault="005F33A2" w:rsidP="005F33A2">
      <w:pPr>
        <w:spacing w:after="0" w:line="240" w:lineRule="auto"/>
      </w:pPr>
      <w:r>
        <w:separator/>
      </w:r>
    </w:p>
  </w:endnote>
  <w:endnote w:type="continuationSeparator" w:id="0">
    <w:p w14:paraId="28F11D03" w14:textId="77777777" w:rsidR="005F33A2" w:rsidRDefault="005F33A2" w:rsidP="005F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8824" w14:textId="77777777" w:rsidR="005F33A2" w:rsidRDefault="005F33A2" w:rsidP="005F33A2">
      <w:pPr>
        <w:spacing w:after="0" w:line="240" w:lineRule="auto"/>
      </w:pPr>
      <w:r>
        <w:separator/>
      </w:r>
    </w:p>
  </w:footnote>
  <w:footnote w:type="continuationSeparator" w:id="0">
    <w:p w14:paraId="408A728A" w14:textId="77777777" w:rsidR="005F33A2" w:rsidRDefault="005F33A2" w:rsidP="005F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16C"/>
    <w:multiLevelType w:val="hybridMultilevel"/>
    <w:tmpl w:val="6D189E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13CC3E50"/>
    <w:multiLevelType w:val="multilevel"/>
    <w:tmpl w:val="B14C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F7928"/>
    <w:multiLevelType w:val="hybridMultilevel"/>
    <w:tmpl w:val="6D189E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4FD3B21"/>
    <w:multiLevelType w:val="multilevel"/>
    <w:tmpl w:val="5552B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84991"/>
    <w:multiLevelType w:val="multilevel"/>
    <w:tmpl w:val="17EE4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300BB"/>
    <w:multiLevelType w:val="multilevel"/>
    <w:tmpl w:val="6EB4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57EA1"/>
    <w:multiLevelType w:val="multilevel"/>
    <w:tmpl w:val="5552B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DA7C91"/>
    <w:multiLevelType w:val="multilevel"/>
    <w:tmpl w:val="382C5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29486D"/>
    <w:multiLevelType w:val="multilevel"/>
    <w:tmpl w:val="63C63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66A37"/>
    <w:multiLevelType w:val="hybridMultilevel"/>
    <w:tmpl w:val="C3BEC7CA"/>
    <w:lvl w:ilvl="0" w:tplc="F4E0E884">
      <w:start w:val="4"/>
      <w:numFmt w:val="bullet"/>
      <w:lvlText w:val=""/>
      <w:lvlJc w:val="left"/>
      <w:pPr>
        <w:ind w:left="720" w:hanging="360"/>
      </w:pPr>
      <w:rPr>
        <w:rFonts w:ascii="Symbol" w:eastAsia="Times New Roman" w:hAnsi="Symbol" w:cs="Calibri"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693978"/>
    <w:multiLevelType w:val="multilevel"/>
    <w:tmpl w:val="DBA62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35AA6"/>
    <w:multiLevelType w:val="multilevel"/>
    <w:tmpl w:val="B14C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DE6509"/>
    <w:multiLevelType w:val="hybridMultilevel"/>
    <w:tmpl w:val="8B6E87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89D709C"/>
    <w:multiLevelType w:val="multilevel"/>
    <w:tmpl w:val="CE80B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74798"/>
    <w:multiLevelType w:val="hybridMultilevel"/>
    <w:tmpl w:val="6D189E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5"/>
  </w:num>
  <w:num w:numId="6">
    <w:abstractNumId w:val="3"/>
  </w:num>
  <w:num w:numId="7">
    <w:abstractNumId w:val="8"/>
  </w:num>
  <w:num w:numId="8">
    <w:abstractNumId w:val="4"/>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D1"/>
    <w:rsid w:val="000353EE"/>
    <w:rsid w:val="00080E2C"/>
    <w:rsid w:val="000870FB"/>
    <w:rsid w:val="000D2D56"/>
    <w:rsid w:val="000E17D1"/>
    <w:rsid w:val="00101E3B"/>
    <w:rsid w:val="00111CCD"/>
    <w:rsid w:val="00115C5A"/>
    <w:rsid w:val="00124D15"/>
    <w:rsid w:val="00136F3C"/>
    <w:rsid w:val="00175AC9"/>
    <w:rsid w:val="001A044B"/>
    <w:rsid w:val="001E53FC"/>
    <w:rsid w:val="00214192"/>
    <w:rsid w:val="002D1007"/>
    <w:rsid w:val="002E6168"/>
    <w:rsid w:val="003274C0"/>
    <w:rsid w:val="003355A3"/>
    <w:rsid w:val="003779E6"/>
    <w:rsid w:val="003B63AC"/>
    <w:rsid w:val="003C1C3D"/>
    <w:rsid w:val="003E47A9"/>
    <w:rsid w:val="00434C0C"/>
    <w:rsid w:val="00475A5A"/>
    <w:rsid w:val="0048469B"/>
    <w:rsid w:val="004E55EA"/>
    <w:rsid w:val="005A41FB"/>
    <w:rsid w:val="005A518A"/>
    <w:rsid w:val="005F33A2"/>
    <w:rsid w:val="00616BCC"/>
    <w:rsid w:val="00643DDF"/>
    <w:rsid w:val="006B4D35"/>
    <w:rsid w:val="006C643D"/>
    <w:rsid w:val="006D1745"/>
    <w:rsid w:val="006D3407"/>
    <w:rsid w:val="006F2555"/>
    <w:rsid w:val="00764758"/>
    <w:rsid w:val="007D0105"/>
    <w:rsid w:val="007E6401"/>
    <w:rsid w:val="007F3D87"/>
    <w:rsid w:val="008326FE"/>
    <w:rsid w:val="00877B29"/>
    <w:rsid w:val="008C2BA0"/>
    <w:rsid w:val="008D2CEA"/>
    <w:rsid w:val="008D46EB"/>
    <w:rsid w:val="00960F87"/>
    <w:rsid w:val="0097711B"/>
    <w:rsid w:val="00980344"/>
    <w:rsid w:val="00A16762"/>
    <w:rsid w:val="00A32300"/>
    <w:rsid w:val="00A5486D"/>
    <w:rsid w:val="00A6108E"/>
    <w:rsid w:val="00AA34D4"/>
    <w:rsid w:val="00AB7F75"/>
    <w:rsid w:val="00B017FC"/>
    <w:rsid w:val="00B15E33"/>
    <w:rsid w:val="00B2037B"/>
    <w:rsid w:val="00B37D3C"/>
    <w:rsid w:val="00B7744E"/>
    <w:rsid w:val="00B9709F"/>
    <w:rsid w:val="00BF0F19"/>
    <w:rsid w:val="00D06450"/>
    <w:rsid w:val="00D16013"/>
    <w:rsid w:val="00D36C2C"/>
    <w:rsid w:val="00D73705"/>
    <w:rsid w:val="00DB0034"/>
    <w:rsid w:val="00DE58DF"/>
    <w:rsid w:val="00E100E0"/>
    <w:rsid w:val="00EA0677"/>
    <w:rsid w:val="00F47701"/>
    <w:rsid w:val="00F63BA8"/>
    <w:rsid w:val="00FE6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98269"/>
  <w15:chartTrackingRefBased/>
  <w15:docId w15:val="{64ADEACD-343E-4B26-82AD-0D6C976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E17D1"/>
    <w:pPr>
      <w:ind w:left="720"/>
      <w:contextualSpacing/>
    </w:pPr>
  </w:style>
  <w:style w:type="paragraph" w:customStyle="1" w:styleId="paragraph">
    <w:name w:val="paragraph"/>
    <w:basedOn w:val="Normaali"/>
    <w:rsid w:val="00175AC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175AC9"/>
  </w:style>
  <w:style w:type="character" w:customStyle="1" w:styleId="normaltextrun">
    <w:name w:val="normaltextrun"/>
    <w:basedOn w:val="Kappaleenoletusfontti"/>
    <w:rsid w:val="00175AC9"/>
  </w:style>
  <w:style w:type="character" w:styleId="Hyperlinkki">
    <w:name w:val="Hyperlink"/>
    <w:basedOn w:val="Kappaleenoletusfontti"/>
    <w:uiPriority w:val="99"/>
    <w:semiHidden/>
    <w:unhideWhenUsed/>
    <w:rsid w:val="00DE58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5108">
      <w:bodyDiv w:val="1"/>
      <w:marLeft w:val="0"/>
      <w:marRight w:val="0"/>
      <w:marTop w:val="0"/>
      <w:marBottom w:val="0"/>
      <w:divBdr>
        <w:top w:val="none" w:sz="0" w:space="0" w:color="auto"/>
        <w:left w:val="none" w:sz="0" w:space="0" w:color="auto"/>
        <w:bottom w:val="none" w:sz="0" w:space="0" w:color="auto"/>
        <w:right w:val="none" w:sz="0" w:space="0" w:color="auto"/>
      </w:divBdr>
    </w:div>
    <w:div w:id="1304969794">
      <w:bodyDiv w:val="1"/>
      <w:marLeft w:val="0"/>
      <w:marRight w:val="0"/>
      <w:marTop w:val="0"/>
      <w:marBottom w:val="0"/>
      <w:divBdr>
        <w:top w:val="none" w:sz="0" w:space="0" w:color="auto"/>
        <w:left w:val="none" w:sz="0" w:space="0" w:color="auto"/>
        <w:bottom w:val="none" w:sz="0" w:space="0" w:color="auto"/>
        <w:right w:val="none" w:sz="0" w:space="0" w:color="auto"/>
      </w:divBdr>
    </w:div>
    <w:div w:id="1540819557">
      <w:bodyDiv w:val="1"/>
      <w:marLeft w:val="0"/>
      <w:marRight w:val="0"/>
      <w:marTop w:val="0"/>
      <w:marBottom w:val="0"/>
      <w:divBdr>
        <w:top w:val="none" w:sz="0" w:space="0" w:color="auto"/>
        <w:left w:val="none" w:sz="0" w:space="0" w:color="auto"/>
        <w:bottom w:val="none" w:sz="0" w:space="0" w:color="auto"/>
        <w:right w:val="none" w:sz="0" w:space="0" w:color="auto"/>
      </w:divBdr>
    </w:div>
    <w:div w:id="2064211975">
      <w:bodyDiv w:val="1"/>
      <w:marLeft w:val="0"/>
      <w:marRight w:val="0"/>
      <w:marTop w:val="0"/>
      <w:marBottom w:val="0"/>
      <w:divBdr>
        <w:top w:val="none" w:sz="0" w:space="0" w:color="auto"/>
        <w:left w:val="none" w:sz="0" w:space="0" w:color="auto"/>
        <w:bottom w:val="none" w:sz="0" w:space="0" w:color="auto"/>
        <w:right w:val="none" w:sz="0" w:space="0" w:color="auto"/>
      </w:divBdr>
      <w:divsChild>
        <w:div w:id="768425501">
          <w:marLeft w:val="0"/>
          <w:marRight w:val="0"/>
          <w:marTop w:val="0"/>
          <w:marBottom w:val="0"/>
          <w:divBdr>
            <w:top w:val="none" w:sz="0" w:space="0" w:color="auto"/>
            <w:left w:val="none" w:sz="0" w:space="0" w:color="auto"/>
            <w:bottom w:val="none" w:sz="0" w:space="0" w:color="auto"/>
            <w:right w:val="none" w:sz="0" w:space="0" w:color="auto"/>
          </w:divBdr>
          <w:divsChild>
            <w:div w:id="803229180">
              <w:marLeft w:val="0"/>
              <w:marRight w:val="0"/>
              <w:marTop w:val="0"/>
              <w:marBottom w:val="0"/>
              <w:divBdr>
                <w:top w:val="none" w:sz="0" w:space="0" w:color="auto"/>
                <w:left w:val="none" w:sz="0" w:space="0" w:color="auto"/>
                <w:bottom w:val="none" w:sz="0" w:space="0" w:color="auto"/>
                <w:right w:val="none" w:sz="0" w:space="0" w:color="auto"/>
              </w:divBdr>
            </w:div>
            <w:div w:id="1019159742">
              <w:marLeft w:val="0"/>
              <w:marRight w:val="0"/>
              <w:marTop w:val="0"/>
              <w:marBottom w:val="0"/>
              <w:divBdr>
                <w:top w:val="none" w:sz="0" w:space="0" w:color="auto"/>
                <w:left w:val="none" w:sz="0" w:space="0" w:color="auto"/>
                <w:bottom w:val="none" w:sz="0" w:space="0" w:color="auto"/>
                <w:right w:val="none" w:sz="0" w:space="0" w:color="auto"/>
              </w:divBdr>
            </w:div>
          </w:divsChild>
        </w:div>
        <w:div w:id="2047754744">
          <w:marLeft w:val="0"/>
          <w:marRight w:val="0"/>
          <w:marTop w:val="0"/>
          <w:marBottom w:val="0"/>
          <w:divBdr>
            <w:top w:val="none" w:sz="0" w:space="0" w:color="auto"/>
            <w:left w:val="none" w:sz="0" w:space="0" w:color="auto"/>
            <w:bottom w:val="none" w:sz="0" w:space="0" w:color="auto"/>
            <w:right w:val="none" w:sz="0" w:space="0" w:color="auto"/>
          </w:divBdr>
        </w:div>
        <w:div w:id="1679696108">
          <w:marLeft w:val="0"/>
          <w:marRight w:val="0"/>
          <w:marTop w:val="0"/>
          <w:marBottom w:val="0"/>
          <w:divBdr>
            <w:top w:val="none" w:sz="0" w:space="0" w:color="auto"/>
            <w:left w:val="none" w:sz="0" w:space="0" w:color="auto"/>
            <w:bottom w:val="none" w:sz="0" w:space="0" w:color="auto"/>
            <w:right w:val="none" w:sz="0" w:space="0" w:color="auto"/>
          </w:divBdr>
        </w:div>
        <w:div w:id="217590525">
          <w:marLeft w:val="0"/>
          <w:marRight w:val="0"/>
          <w:marTop w:val="0"/>
          <w:marBottom w:val="0"/>
          <w:divBdr>
            <w:top w:val="none" w:sz="0" w:space="0" w:color="auto"/>
            <w:left w:val="none" w:sz="0" w:space="0" w:color="auto"/>
            <w:bottom w:val="none" w:sz="0" w:space="0" w:color="auto"/>
            <w:right w:val="none" w:sz="0" w:space="0" w:color="auto"/>
          </w:divBdr>
        </w:div>
        <w:div w:id="1226380340">
          <w:marLeft w:val="0"/>
          <w:marRight w:val="0"/>
          <w:marTop w:val="0"/>
          <w:marBottom w:val="0"/>
          <w:divBdr>
            <w:top w:val="none" w:sz="0" w:space="0" w:color="auto"/>
            <w:left w:val="none" w:sz="0" w:space="0" w:color="auto"/>
            <w:bottom w:val="none" w:sz="0" w:space="0" w:color="auto"/>
            <w:right w:val="none" w:sz="0" w:space="0" w:color="auto"/>
          </w:divBdr>
        </w:div>
        <w:div w:id="449906458">
          <w:marLeft w:val="0"/>
          <w:marRight w:val="0"/>
          <w:marTop w:val="0"/>
          <w:marBottom w:val="0"/>
          <w:divBdr>
            <w:top w:val="none" w:sz="0" w:space="0" w:color="auto"/>
            <w:left w:val="none" w:sz="0" w:space="0" w:color="auto"/>
            <w:bottom w:val="none" w:sz="0" w:space="0" w:color="auto"/>
            <w:right w:val="none" w:sz="0" w:space="0" w:color="auto"/>
          </w:divBdr>
        </w:div>
        <w:div w:id="335689560">
          <w:marLeft w:val="0"/>
          <w:marRight w:val="0"/>
          <w:marTop w:val="0"/>
          <w:marBottom w:val="0"/>
          <w:divBdr>
            <w:top w:val="none" w:sz="0" w:space="0" w:color="auto"/>
            <w:left w:val="none" w:sz="0" w:space="0" w:color="auto"/>
            <w:bottom w:val="none" w:sz="0" w:space="0" w:color="auto"/>
            <w:right w:val="none" w:sz="0" w:space="0" w:color="auto"/>
          </w:divBdr>
          <w:divsChild>
            <w:div w:id="891043071">
              <w:marLeft w:val="0"/>
              <w:marRight w:val="0"/>
              <w:marTop w:val="0"/>
              <w:marBottom w:val="0"/>
              <w:divBdr>
                <w:top w:val="none" w:sz="0" w:space="0" w:color="auto"/>
                <w:left w:val="none" w:sz="0" w:space="0" w:color="auto"/>
                <w:bottom w:val="none" w:sz="0" w:space="0" w:color="auto"/>
                <w:right w:val="none" w:sz="0" w:space="0" w:color="auto"/>
              </w:divBdr>
            </w:div>
            <w:div w:id="440226012">
              <w:marLeft w:val="0"/>
              <w:marRight w:val="0"/>
              <w:marTop w:val="0"/>
              <w:marBottom w:val="0"/>
              <w:divBdr>
                <w:top w:val="none" w:sz="0" w:space="0" w:color="auto"/>
                <w:left w:val="none" w:sz="0" w:space="0" w:color="auto"/>
                <w:bottom w:val="none" w:sz="0" w:space="0" w:color="auto"/>
                <w:right w:val="none" w:sz="0" w:space="0" w:color="auto"/>
              </w:divBdr>
            </w:div>
            <w:div w:id="903873879">
              <w:marLeft w:val="0"/>
              <w:marRight w:val="0"/>
              <w:marTop w:val="0"/>
              <w:marBottom w:val="0"/>
              <w:divBdr>
                <w:top w:val="none" w:sz="0" w:space="0" w:color="auto"/>
                <w:left w:val="none" w:sz="0" w:space="0" w:color="auto"/>
                <w:bottom w:val="none" w:sz="0" w:space="0" w:color="auto"/>
                <w:right w:val="none" w:sz="0" w:space="0" w:color="auto"/>
              </w:divBdr>
            </w:div>
            <w:div w:id="1617104989">
              <w:marLeft w:val="0"/>
              <w:marRight w:val="0"/>
              <w:marTop w:val="0"/>
              <w:marBottom w:val="0"/>
              <w:divBdr>
                <w:top w:val="none" w:sz="0" w:space="0" w:color="auto"/>
                <w:left w:val="none" w:sz="0" w:space="0" w:color="auto"/>
                <w:bottom w:val="none" w:sz="0" w:space="0" w:color="auto"/>
                <w:right w:val="none" w:sz="0" w:space="0" w:color="auto"/>
              </w:divBdr>
            </w:div>
            <w:div w:id="1808089900">
              <w:marLeft w:val="0"/>
              <w:marRight w:val="0"/>
              <w:marTop w:val="0"/>
              <w:marBottom w:val="0"/>
              <w:divBdr>
                <w:top w:val="none" w:sz="0" w:space="0" w:color="auto"/>
                <w:left w:val="none" w:sz="0" w:space="0" w:color="auto"/>
                <w:bottom w:val="none" w:sz="0" w:space="0" w:color="auto"/>
                <w:right w:val="none" w:sz="0" w:space="0" w:color="auto"/>
              </w:divBdr>
            </w:div>
          </w:divsChild>
        </w:div>
        <w:div w:id="1457063261">
          <w:marLeft w:val="0"/>
          <w:marRight w:val="0"/>
          <w:marTop w:val="0"/>
          <w:marBottom w:val="0"/>
          <w:divBdr>
            <w:top w:val="none" w:sz="0" w:space="0" w:color="auto"/>
            <w:left w:val="none" w:sz="0" w:space="0" w:color="auto"/>
            <w:bottom w:val="none" w:sz="0" w:space="0" w:color="auto"/>
            <w:right w:val="none" w:sz="0" w:space="0" w:color="auto"/>
          </w:divBdr>
          <w:divsChild>
            <w:div w:id="934290540">
              <w:marLeft w:val="0"/>
              <w:marRight w:val="0"/>
              <w:marTop w:val="0"/>
              <w:marBottom w:val="0"/>
              <w:divBdr>
                <w:top w:val="none" w:sz="0" w:space="0" w:color="auto"/>
                <w:left w:val="none" w:sz="0" w:space="0" w:color="auto"/>
                <w:bottom w:val="none" w:sz="0" w:space="0" w:color="auto"/>
                <w:right w:val="none" w:sz="0" w:space="0" w:color="auto"/>
              </w:divBdr>
            </w:div>
            <w:div w:id="1549994439">
              <w:marLeft w:val="0"/>
              <w:marRight w:val="0"/>
              <w:marTop w:val="0"/>
              <w:marBottom w:val="0"/>
              <w:divBdr>
                <w:top w:val="none" w:sz="0" w:space="0" w:color="auto"/>
                <w:left w:val="none" w:sz="0" w:space="0" w:color="auto"/>
                <w:bottom w:val="none" w:sz="0" w:space="0" w:color="auto"/>
                <w:right w:val="none" w:sz="0" w:space="0" w:color="auto"/>
              </w:divBdr>
            </w:div>
            <w:div w:id="1919896142">
              <w:marLeft w:val="0"/>
              <w:marRight w:val="0"/>
              <w:marTop w:val="0"/>
              <w:marBottom w:val="0"/>
              <w:divBdr>
                <w:top w:val="none" w:sz="0" w:space="0" w:color="auto"/>
                <w:left w:val="none" w:sz="0" w:space="0" w:color="auto"/>
                <w:bottom w:val="none" w:sz="0" w:space="0" w:color="auto"/>
                <w:right w:val="none" w:sz="0" w:space="0" w:color="auto"/>
              </w:divBdr>
            </w:div>
            <w:div w:id="26100276">
              <w:marLeft w:val="0"/>
              <w:marRight w:val="0"/>
              <w:marTop w:val="0"/>
              <w:marBottom w:val="0"/>
              <w:divBdr>
                <w:top w:val="none" w:sz="0" w:space="0" w:color="auto"/>
                <w:left w:val="none" w:sz="0" w:space="0" w:color="auto"/>
                <w:bottom w:val="none" w:sz="0" w:space="0" w:color="auto"/>
                <w:right w:val="none" w:sz="0" w:space="0" w:color="auto"/>
              </w:divBdr>
            </w:div>
            <w:div w:id="1662928042">
              <w:marLeft w:val="0"/>
              <w:marRight w:val="0"/>
              <w:marTop w:val="0"/>
              <w:marBottom w:val="0"/>
              <w:divBdr>
                <w:top w:val="none" w:sz="0" w:space="0" w:color="auto"/>
                <w:left w:val="none" w:sz="0" w:space="0" w:color="auto"/>
                <w:bottom w:val="none" w:sz="0" w:space="0" w:color="auto"/>
                <w:right w:val="none" w:sz="0" w:space="0" w:color="auto"/>
              </w:divBdr>
            </w:div>
          </w:divsChild>
        </w:div>
        <w:div w:id="213123962">
          <w:marLeft w:val="0"/>
          <w:marRight w:val="0"/>
          <w:marTop w:val="0"/>
          <w:marBottom w:val="0"/>
          <w:divBdr>
            <w:top w:val="none" w:sz="0" w:space="0" w:color="auto"/>
            <w:left w:val="none" w:sz="0" w:space="0" w:color="auto"/>
            <w:bottom w:val="none" w:sz="0" w:space="0" w:color="auto"/>
            <w:right w:val="none" w:sz="0" w:space="0" w:color="auto"/>
          </w:divBdr>
          <w:divsChild>
            <w:div w:id="1369834161">
              <w:marLeft w:val="0"/>
              <w:marRight w:val="0"/>
              <w:marTop w:val="0"/>
              <w:marBottom w:val="0"/>
              <w:divBdr>
                <w:top w:val="none" w:sz="0" w:space="0" w:color="auto"/>
                <w:left w:val="none" w:sz="0" w:space="0" w:color="auto"/>
                <w:bottom w:val="none" w:sz="0" w:space="0" w:color="auto"/>
                <w:right w:val="none" w:sz="0" w:space="0" w:color="auto"/>
              </w:divBdr>
            </w:div>
            <w:div w:id="1338733127">
              <w:marLeft w:val="0"/>
              <w:marRight w:val="0"/>
              <w:marTop w:val="0"/>
              <w:marBottom w:val="0"/>
              <w:divBdr>
                <w:top w:val="none" w:sz="0" w:space="0" w:color="auto"/>
                <w:left w:val="none" w:sz="0" w:space="0" w:color="auto"/>
                <w:bottom w:val="none" w:sz="0" w:space="0" w:color="auto"/>
                <w:right w:val="none" w:sz="0" w:space="0" w:color="auto"/>
              </w:divBdr>
            </w:div>
            <w:div w:id="292368532">
              <w:marLeft w:val="0"/>
              <w:marRight w:val="0"/>
              <w:marTop w:val="0"/>
              <w:marBottom w:val="0"/>
              <w:divBdr>
                <w:top w:val="none" w:sz="0" w:space="0" w:color="auto"/>
                <w:left w:val="none" w:sz="0" w:space="0" w:color="auto"/>
                <w:bottom w:val="none" w:sz="0" w:space="0" w:color="auto"/>
                <w:right w:val="none" w:sz="0" w:space="0" w:color="auto"/>
              </w:divBdr>
            </w:div>
            <w:div w:id="615134743">
              <w:marLeft w:val="0"/>
              <w:marRight w:val="0"/>
              <w:marTop w:val="0"/>
              <w:marBottom w:val="0"/>
              <w:divBdr>
                <w:top w:val="none" w:sz="0" w:space="0" w:color="auto"/>
                <w:left w:val="none" w:sz="0" w:space="0" w:color="auto"/>
                <w:bottom w:val="none" w:sz="0" w:space="0" w:color="auto"/>
                <w:right w:val="none" w:sz="0" w:space="0" w:color="auto"/>
              </w:divBdr>
            </w:div>
            <w:div w:id="760491211">
              <w:marLeft w:val="0"/>
              <w:marRight w:val="0"/>
              <w:marTop w:val="0"/>
              <w:marBottom w:val="0"/>
              <w:divBdr>
                <w:top w:val="none" w:sz="0" w:space="0" w:color="auto"/>
                <w:left w:val="none" w:sz="0" w:space="0" w:color="auto"/>
                <w:bottom w:val="none" w:sz="0" w:space="0" w:color="auto"/>
                <w:right w:val="none" w:sz="0" w:space="0" w:color="auto"/>
              </w:divBdr>
            </w:div>
          </w:divsChild>
        </w:div>
        <w:div w:id="1896816971">
          <w:marLeft w:val="0"/>
          <w:marRight w:val="0"/>
          <w:marTop w:val="0"/>
          <w:marBottom w:val="0"/>
          <w:divBdr>
            <w:top w:val="none" w:sz="0" w:space="0" w:color="auto"/>
            <w:left w:val="none" w:sz="0" w:space="0" w:color="auto"/>
            <w:bottom w:val="none" w:sz="0" w:space="0" w:color="auto"/>
            <w:right w:val="none" w:sz="0" w:space="0" w:color="auto"/>
          </w:divBdr>
        </w:div>
        <w:div w:id="1212574364">
          <w:marLeft w:val="0"/>
          <w:marRight w:val="0"/>
          <w:marTop w:val="0"/>
          <w:marBottom w:val="0"/>
          <w:divBdr>
            <w:top w:val="none" w:sz="0" w:space="0" w:color="auto"/>
            <w:left w:val="none" w:sz="0" w:space="0" w:color="auto"/>
            <w:bottom w:val="none" w:sz="0" w:space="0" w:color="auto"/>
            <w:right w:val="none" w:sz="0" w:space="0" w:color="auto"/>
          </w:divBdr>
        </w:div>
        <w:div w:id="403143231">
          <w:marLeft w:val="0"/>
          <w:marRight w:val="0"/>
          <w:marTop w:val="0"/>
          <w:marBottom w:val="0"/>
          <w:divBdr>
            <w:top w:val="none" w:sz="0" w:space="0" w:color="auto"/>
            <w:left w:val="none" w:sz="0" w:space="0" w:color="auto"/>
            <w:bottom w:val="none" w:sz="0" w:space="0" w:color="auto"/>
            <w:right w:val="none" w:sz="0" w:space="0" w:color="auto"/>
          </w:divBdr>
        </w:div>
        <w:div w:id="2098017533">
          <w:marLeft w:val="0"/>
          <w:marRight w:val="0"/>
          <w:marTop w:val="0"/>
          <w:marBottom w:val="0"/>
          <w:divBdr>
            <w:top w:val="none" w:sz="0" w:space="0" w:color="auto"/>
            <w:left w:val="none" w:sz="0" w:space="0" w:color="auto"/>
            <w:bottom w:val="none" w:sz="0" w:space="0" w:color="auto"/>
            <w:right w:val="none" w:sz="0" w:space="0" w:color="auto"/>
          </w:divBdr>
        </w:div>
        <w:div w:id="1929077960">
          <w:marLeft w:val="0"/>
          <w:marRight w:val="0"/>
          <w:marTop w:val="0"/>
          <w:marBottom w:val="0"/>
          <w:divBdr>
            <w:top w:val="none" w:sz="0" w:space="0" w:color="auto"/>
            <w:left w:val="none" w:sz="0" w:space="0" w:color="auto"/>
            <w:bottom w:val="none" w:sz="0" w:space="0" w:color="auto"/>
            <w:right w:val="none" w:sz="0" w:space="0" w:color="auto"/>
          </w:divBdr>
        </w:div>
        <w:div w:id="829101861">
          <w:marLeft w:val="0"/>
          <w:marRight w:val="0"/>
          <w:marTop w:val="0"/>
          <w:marBottom w:val="0"/>
          <w:divBdr>
            <w:top w:val="none" w:sz="0" w:space="0" w:color="auto"/>
            <w:left w:val="none" w:sz="0" w:space="0" w:color="auto"/>
            <w:bottom w:val="none" w:sz="0" w:space="0" w:color="auto"/>
            <w:right w:val="none" w:sz="0" w:space="0" w:color="auto"/>
          </w:divBdr>
          <w:divsChild>
            <w:div w:id="250283306">
              <w:marLeft w:val="0"/>
              <w:marRight w:val="0"/>
              <w:marTop w:val="0"/>
              <w:marBottom w:val="0"/>
              <w:divBdr>
                <w:top w:val="none" w:sz="0" w:space="0" w:color="auto"/>
                <w:left w:val="none" w:sz="0" w:space="0" w:color="auto"/>
                <w:bottom w:val="none" w:sz="0" w:space="0" w:color="auto"/>
                <w:right w:val="none" w:sz="0" w:space="0" w:color="auto"/>
              </w:divBdr>
            </w:div>
            <w:div w:id="938295048">
              <w:marLeft w:val="0"/>
              <w:marRight w:val="0"/>
              <w:marTop w:val="0"/>
              <w:marBottom w:val="0"/>
              <w:divBdr>
                <w:top w:val="none" w:sz="0" w:space="0" w:color="auto"/>
                <w:left w:val="none" w:sz="0" w:space="0" w:color="auto"/>
                <w:bottom w:val="none" w:sz="0" w:space="0" w:color="auto"/>
                <w:right w:val="none" w:sz="0" w:space="0" w:color="auto"/>
              </w:divBdr>
            </w:div>
            <w:div w:id="899361712">
              <w:marLeft w:val="0"/>
              <w:marRight w:val="0"/>
              <w:marTop w:val="0"/>
              <w:marBottom w:val="0"/>
              <w:divBdr>
                <w:top w:val="none" w:sz="0" w:space="0" w:color="auto"/>
                <w:left w:val="none" w:sz="0" w:space="0" w:color="auto"/>
                <w:bottom w:val="none" w:sz="0" w:space="0" w:color="auto"/>
                <w:right w:val="none" w:sz="0" w:space="0" w:color="auto"/>
              </w:divBdr>
            </w:div>
            <w:div w:id="13773018">
              <w:marLeft w:val="0"/>
              <w:marRight w:val="0"/>
              <w:marTop w:val="0"/>
              <w:marBottom w:val="0"/>
              <w:divBdr>
                <w:top w:val="none" w:sz="0" w:space="0" w:color="auto"/>
                <w:left w:val="none" w:sz="0" w:space="0" w:color="auto"/>
                <w:bottom w:val="none" w:sz="0" w:space="0" w:color="auto"/>
                <w:right w:val="none" w:sz="0" w:space="0" w:color="auto"/>
              </w:divBdr>
            </w:div>
            <w:div w:id="1060398355">
              <w:marLeft w:val="0"/>
              <w:marRight w:val="0"/>
              <w:marTop w:val="0"/>
              <w:marBottom w:val="0"/>
              <w:divBdr>
                <w:top w:val="none" w:sz="0" w:space="0" w:color="auto"/>
                <w:left w:val="none" w:sz="0" w:space="0" w:color="auto"/>
                <w:bottom w:val="none" w:sz="0" w:space="0" w:color="auto"/>
                <w:right w:val="none" w:sz="0" w:space="0" w:color="auto"/>
              </w:divBdr>
            </w:div>
          </w:divsChild>
        </w:div>
        <w:div w:id="1926104774">
          <w:marLeft w:val="0"/>
          <w:marRight w:val="0"/>
          <w:marTop w:val="0"/>
          <w:marBottom w:val="0"/>
          <w:divBdr>
            <w:top w:val="none" w:sz="0" w:space="0" w:color="auto"/>
            <w:left w:val="none" w:sz="0" w:space="0" w:color="auto"/>
            <w:bottom w:val="none" w:sz="0" w:space="0" w:color="auto"/>
            <w:right w:val="none" w:sz="0" w:space="0" w:color="auto"/>
          </w:divBdr>
        </w:div>
        <w:div w:id="1905096066">
          <w:marLeft w:val="0"/>
          <w:marRight w:val="0"/>
          <w:marTop w:val="0"/>
          <w:marBottom w:val="0"/>
          <w:divBdr>
            <w:top w:val="none" w:sz="0" w:space="0" w:color="auto"/>
            <w:left w:val="none" w:sz="0" w:space="0" w:color="auto"/>
            <w:bottom w:val="none" w:sz="0" w:space="0" w:color="auto"/>
            <w:right w:val="none" w:sz="0" w:space="0" w:color="auto"/>
          </w:divBdr>
        </w:div>
        <w:div w:id="903174244">
          <w:marLeft w:val="0"/>
          <w:marRight w:val="0"/>
          <w:marTop w:val="0"/>
          <w:marBottom w:val="0"/>
          <w:divBdr>
            <w:top w:val="none" w:sz="0" w:space="0" w:color="auto"/>
            <w:left w:val="none" w:sz="0" w:space="0" w:color="auto"/>
            <w:bottom w:val="none" w:sz="0" w:space="0" w:color="auto"/>
            <w:right w:val="none" w:sz="0" w:space="0" w:color="auto"/>
          </w:divBdr>
        </w:div>
        <w:div w:id="65353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ocuments/397000/0/Korona+yleislinjaukset+ja+ohjeet+kj+toimintaan+p%C3%A4ivitys_+omarahoitus+2021_23062021.pdf/9038d6f7-660b-83b4-43a8-c283fcefb164?t=1624537669493" TargetMode="External"/><Relationship Id="rId3" Type="http://schemas.openxmlformats.org/officeDocument/2006/relationships/settings" Target="settings.xml"/><Relationship Id="rId7" Type="http://schemas.openxmlformats.org/officeDocument/2006/relationships/hyperlink" Target="https://teams.microsoft.com/l/file/AB4B7BDE-393B-425F-88CC-858B910E8965?tenantId=5c8b6b81-6ba7-435d-9dac-09e5eb3f01b8&amp;fileType=docx&amp;objectUrl=https%3A%2F%2Ffingos.sharepoint.com%2Fsites%2FOT-jrjestjenverkosto%2FJaetut%20asiakirjat%2FGeneral%2FKokousmuistiot%2F2021%2FKEO-30%20ja%20uudet%20puheenjohtajat%20CMI%20ja%20Pela%206.9.2021_FINAL.docx&amp;baseUrl=https%3A%2F%2Ffingos.sharepoint.com%2Fsites%2FOT-jrjestjenverkosto&amp;serviceName=teams&amp;threadId=19:vc2aozWQKBia-7nLkurgqq-wd33o_5eeg6sG-TFAv181@thread.tacv2&amp;groupId=a7a77e88-310f-4c48-8978-6f5a338677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6842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 Hannula</dc:creator>
  <cp:keywords/>
  <dc:description/>
  <cp:lastModifiedBy>Outi</cp:lastModifiedBy>
  <cp:revision>2</cp:revision>
  <dcterms:created xsi:type="dcterms:W3CDTF">2021-09-20T14:33:00Z</dcterms:created>
  <dcterms:modified xsi:type="dcterms:W3CDTF">2021-09-20T14:33:00Z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outi.hannula@fingo.fi</vt:lpwstr>
  </property>
  <property fmtid="{D5CDD505-2E9C-101B-9397-08002B2CF9AE}" pid="5" name="MSIP_Label_6e7d0674-2c53-42d0-b768-7a1ff84f431a_SetDate">
    <vt:lpwstr>2021-09-20T13:42:00.8366030Z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5bc1bc88-d3c5-442f-8f41-05fb72916531</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ies>
</file>