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FCE8" w14:textId="77777777" w:rsidR="009955F0" w:rsidRPr="00E11DEA" w:rsidRDefault="003C2FD9" w:rsidP="001A300B">
      <w:pPr>
        <w:tabs>
          <w:tab w:val="left" w:pos="900"/>
          <w:tab w:val="num" w:pos="1080"/>
        </w:tabs>
        <w:spacing w:before="100" w:beforeAutospacing="1" w:after="100" w:afterAutospacing="1"/>
        <w:ind w:left="360" w:hanging="360"/>
        <w:jc w:val="both"/>
        <w:rPr>
          <w:lang w:val="fi-FI"/>
        </w:rPr>
      </w:pPr>
      <w:r w:rsidRPr="00E11DEA">
        <w:rPr>
          <w:lang w:val="fi-FI"/>
        </w:rPr>
        <w:t xml:space="preserve">Ohjelmatukijärjestöjen kokous </w:t>
      </w:r>
    </w:p>
    <w:p w14:paraId="3F42DF03" w14:textId="29361EF3" w:rsidR="003C2FD9" w:rsidRPr="00071B2E" w:rsidRDefault="009955F0" w:rsidP="001A300B">
      <w:pPr>
        <w:tabs>
          <w:tab w:val="left" w:pos="900"/>
          <w:tab w:val="num" w:pos="1080"/>
        </w:tabs>
        <w:spacing w:before="100" w:beforeAutospacing="1" w:after="100" w:afterAutospacing="1"/>
        <w:ind w:left="360" w:hanging="360"/>
        <w:jc w:val="both"/>
        <w:rPr>
          <w:lang w:val="fi-FI"/>
        </w:rPr>
      </w:pPr>
      <w:r w:rsidRPr="00071B2E">
        <w:rPr>
          <w:lang w:val="fi-FI"/>
        </w:rPr>
        <w:t xml:space="preserve">Aika: </w:t>
      </w:r>
      <w:r w:rsidR="00071B2E" w:rsidRPr="00071B2E">
        <w:rPr>
          <w:lang w:val="fi-FI"/>
        </w:rPr>
        <w:t xml:space="preserve">maanantai </w:t>
      </w:r>
      <w:r w:rsidR="003C2FD9" w:rsidRPr="00071B2E">
        <w:rPr>
          <w:lang w:val="fi-FI"/>
        </w:rPr>
        <w:t>15.4.2019 klo 9-11</w:t>
      </w:r>
    </w:p>
    <w:p w14:paraId="1C4E0973" w14:textId="2585831E" w:rsidR="00071B2E" w:rsidRDefault="00071B2E" w:rsidP="001A300B">
      <w:pPr>
        <w:tabs>
          <w:tab w:val="left" w:pos="900"/>
          <w:tab w:val="num" w:pos="1080"/>
        </w:tabs>
        <w:spacing w:before="100" w:beforeAutospacing="1" w:after="100" w:afterAutospacing="1"/>
        <w:ind w:left="360" w:hanging="360"/>
        <w:jc w:val="both"/>
        <w:rPr>
          <w:lang w:val="fi-FI"/>
        </w:rPr>
      </w:pPr>
      <w:r w:rsidRPr="00071B2E">
        <w:rPr>
          <w:lang w:val="fi-FI"/>
        </w:rPr>
        <w:t>P</w:t>
      </w:r>
      <w:r>
        <w:rPr>
          <w:lang w:val="fi-FI"/>
        </w:rPr>
        <w:t xml:space="preserve">aikka: Fingo, </w:t>
      </w:r>
      <w:proofErr w:type="spellStart"/>
      <w:r>
        <w:rPr>
          <w:lang w:val="fi-FI"/>
        </w:rPr>
        <w:t>Elimäenkatu</w:t>
      </w:r>
      <w:proofErr w:type="spellEnd"/>
      <w:r>
        <w:rPr>
          <w:lang w:val="fi-FI"/>
        </w:rPr>
        <w:t xml:space="preserve"> 25-27, kokoushuone Amazon 6. krs.</w:t>
      </w:r>
    </w:p>
    <w:p w14:paraId="0E03CBA0" w14:textId="7614ECFA" w:rsidR="00017170" w:rsidRPr="00017170" w:rsidRDefault="00017170" w:rsidP="001A300B">
      <w:pPr>
        <w:tabs>
          <w:tab w:val="left" w:pos="900"/>
          <w:tab w:val="num" w:pos="1080"/>
        </w:tabs>
        <w:spacing w:before="100" w:beforeAutospacing="1" w:after="100" w:afterAutospacing="1"/>
        <w:ind w:left="360" w:hanging="360"/>
        <w:jc w:val="both"/>
        <w:rPr>
          <w:b/>
          <w:lang w:val="fi-FI"/>
        </w:rPr>
      </w:pPr>
      <w:r w:rsidRPr="00017170">
        <w:rPr>
          <w:b/>
          <w:lang w:val="fi-FI"/>
        </w:rPr>
        <w:t>Osallistujat:</w:t>
      </w:r>
    </w:p>
    <w:p w14:paraId="53EEC99D" w14:textId="77777777" w:rsidR="00B14419" w:rsidRDefault="00B14419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  <w:sectPr w:rsidR="00B144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A1BFBB" w14:textId="4D3A62D8" w:rsidR="00AF548F" w:rsidRDefault="00781C03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>
        <w:rPr>
          <w:lang w:val="fi-FI"/>
        </w:rPr>
        <w:t>Outi Hannula, Fingo</w:t>
      </w:r>
    </w:p>
    <w:p w14:paraId="7814DC18" w14:textId="77777777" w:rsidR="00AF548F" w:rsidRDefault="00AF548F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>
        <w:rPr>
          <w:lang w:val="fi-FI"/>
        </w:rPr>
        <w:t>Anja Malm, Vammaiskumppanuus</w:t>
      </w:r>
    </w:p>
    <w:p w14:paraId="019E65E5" w14:textId="77777777" w:rsidR="00AF548F" w:rsidRDefault="00AF548F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>
        <w:rPr>
          <w:lang w:val="fi-FI"/>
        </w:rPr>
        <w:t>Hanna Klinge, CMI</w:t>
      </w:r>
    </w:p>
    <w:p w14:paraId="09B46144" w14:textId="77777777" w:rsidR="00AF548F" w:rsidRDefault="00AF548F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>
        <w:rPr>
          <w:lang w:val="fi-FI"/>
        </w:rPr>
        <w:t xml:space="preserve">Miia </w:t>
      </w:r>
      <w:proofErr w:type="spellStart"/>
      <w:r>
        <w:rPr>
          <w:lang w:val="fi-FI"/>
        </w:rPr>
        <w:t>Nuikka</w:t>
      </w:r>
      <w:proofErr w:type="spellEnd"/>
      <w:r>
        <w:rPr>
          <w:lang w:val="fi-FI"/>
        </w:rPr>
        <w:t>, Solidaarisuus</w:t>
      </w:r>
    </w:p>
    <w:p w14:paraId="570F391A" w14:textId="77777777" w:rsidR="00AF548F" w:rsidRDefault="00AF548F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>
        <w:rPr>
          <w:lang w:val="fi-FI"/>
        </w:rPr>
        <w:t>Karoliina Tikka, Plan</w:t>
      </w:r>
    </w:p>
    <w:p w14:paraId="64E5EF6F" w14:textId="77777777" w:rsidR="007A1571" w:rsidRDefault="007A1571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>
        <w:rPr>
          <w:lang w:val="fi-FI"/>
        </w:rPr>
        <w:t>Eeva Ervamaa, Plan</w:t>
      </w:r>
    </w:p>
    <w:p w14:paraId="6D92835F" w14:textId="77777777" w:rsidR="007747C0" w:rsidRDefault="007A1571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>
        <w:rPr>
          <w:lang w:val="fi-FI"/>
        </w:rPr>
        <w:t>Tupuna Mänty</w:t>
      </w:r>
      <w:r w:rsidR="007747C0">
        <w:rPr>
          <w:lang w:val="fi-FI"/>
        </w:rPr>
        <w:t>saari, Pelastakaa Lapset</w:t>
      </w:r>
    </w:p>
    <w:p w14:paraId="20F16775" w14:textId="77777777" w:rsidR="007747C0" w:rsidRDefault="007747C0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>
        <w:rPr>
          <w:lang w:val="fi-FI"/>
        </w:rPr>
        <w:t>Tapio Laakso, Pelastakaa Lapset</w:t>
      </w:r>
    </w:p>
    <w:p w14:paraId="7F0A2421" w14:textId="77777777" w:rsidR="00822E3A" w:rsidRDefault="00822E3A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>
        <w:rPr>
          <w:lang w:val="fi-FI"/>
        </w:rPr>
        <w:t>Juha Vauhkonen, SASK</w:t>
      </w:r>
    </w:p>
    <w:p w14:paraId="4D4B03FE" w14:textId="77777777" w:rsidR="00822E3A" w:rsidRDefault="00822E3A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>
        <w:rPr>
          <w:lang w:val="fi-FI"/>
        </w:rPr>
        <w:t>Janne Ronkainen, SASK</w:t>
      </w:r>
    </w:p>
    <w:p w14:paraId="2F90686F" w14:textId="77777777" w:rsidR="00822E3A" w:rsidRDefault="00822E3A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>
        <w:rPr>
          <w:lang w:val="fi-FI"/>
        </w:rPr>
        <w:t>Teemu Sokka, Reilu Kauppa</w:t>
      </w:r>
    </w:p>
    <w:p w14:paraId="405DFFCD" w14:textId="77777777" w:rsidR="00BB00DA" w:rsidRDefault="00822E3A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>
        <w:rPr>
          <w:lang w:val="fi-FI"/>
        </w:rPr>
        <w:t>Mar</w:t>
      </w:r>
      <w:r w:rsidR="00BB00DA">
        <w:rPr>
          <w:lang w:val="fi-FI"/>
        </w:rPr>
        <w:t>ikki Stocchetti, KPT</w:t>
      </w:r>
    </w:p>
    <w:p w14:paraId="2224BAE6" w14:textId="77777777" w:rsidR="003A1AA6" w:rsidRDefault="003A1AA6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>
        <w:rPr>
          <w:lang w:val="fi-FI"/>
        </w:rPr>
        <w:t>Rilli Lappalainen, Fingo</w:t>
      </w:r>
    </w:p>
    <w:p w14:paraId="61112421" w14:textId="77777777" w:rsidR="003A1AA6" w:rsidRDefault="003A1AA6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>
        <w:rPr>
          <w:lang w:val="fi-FI"/>
        </w:rPr>
        <w:t>Juha-Erkki Mäntyniemi, Fingo</w:t>
      </w:r>
    </w:p>
    <w:p w14:paraId="6E125B25" w14:textId="77777777" w:rsidR="003A1AA6" w:rsidRDefault="003A1AA6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>
        <w:rPr>
          <w:lang w:val="fi-FI"/>
        </w:rPr>
        <w:t>Miikka Niskanen, Suomen World Vision</w:t>
      </w:r>
    </w:p>
    <w:p w14:paraId="1B66C856" w14:textId="77777777" w:rsidR="003A1AA6" w:rsidRPr="00E11DEA" w:rsidRDefault="003A1AA6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 w:rsidRPr="00E11DEA">
        <w:rPr>
          <w:lang w:val="fi-FI"/>
        </w:rPr>
        <w:t xml:space="preserve">Annette </w:t>
      </w:r>
      <w:proofErr w:type="spellStart"/>
      <w:r w:rsidRPr="00E11DEA">
        <w:rPr>
          <w:lang w:val="fi-FI"/>
        </w:rPr>
        <w:t>Gothóni</w:t>
      </w:r>
      <w:proofErr w:type="spellEnd"/>
      <w:r w:rsidRPr="00E11DEA">
        <w:rPr>
          <w:lang w:val="fi-FI"/>
        </w:rPr>
        <w:t>, Suomen World Vision</w:t>
      </w:r>
    </w:p>
    <w:p w14:paraId="46D45ADD" w14:textId="77777777" w:rsidR="00A622C5" w:rsidRPr="00E11DEA" w:rsidRDefault="00A622C5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 w:rsidRPr="00E11DEA">
        <w:rPr>
          <w:lang w:val="fi-FI"/>
        </w:rPr>
        <w:t>Piritta Rikkonen, KUA</w:t>
      </w:r>
    </w:p>
    <w:p w14:paraId="4B0ECFE6" w14:textId="77777777" w:rsidR="00A622C5" w:rsidRPr="00E11DEA" w:rsidRDefault="00A622C5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 w:rsidRPr="00E11DEA">
        <w:rPr>
          <w:lang w:val="fi-FI"/>
        </w:rPr>
        <w:t>Katri Suomi, KUA</w:t>
      </w:r>
    </w:p>
    <w:p w14:paraId="626E7083" w14:textId="77777777" w:rsidR="00A622C5" w:rsidRPr="00E11DEA" w:rsidRDefault="00A622C5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 w:rsidRPr="00E11DEA">
        <w:rPr>
          <w:lang w:val="fi-FI"/>
        </w:rPr>
        <w:t>Marko Ulvila, Siemenpuu</w:t>
      </w:r>
    </w:p>
    <w:p w14:paraId="1C4D65E3" w14:textId="77777777" w:rsidR="00A622C5" w:rsidRPr="00E11DEA" w:rsidRDefault="00A622C5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 w:rsidRPr="00E11DEA">
        <w:rPr>
          <w:lang w:val="fi-FI"/>
        </w:rPr>
        <w:t>Kim Remitz, KIOS</w:t>
      </w:r>
    </w:p>
    <w:p w14:paraId="0DE2AD43" w14:textId="203719C1" w:rsidR="00A622C5" w:rsidRPr="00712682" w:rsidRDefault="00A622C5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 w:rsidRPr="00712682">
        <w:rPr>
          <w:lang w:val="fi-FI"/>
        </w:rPr>
        <w:t>Maria Suoheimo, SPR</w:t>
      </w:r>
      <w:r w:rsidR="00712682" w:rsidRPr="00712682">
        <w:rPr>
          <w:lang w:val="fi-FI"/>
        </w:rPr>
        <w:t xml:space="preserve"> (</w:t>
      </w:r>
      <w:r w:rsidR="00712682">
        <w:rPr>
          <w:lang w:val="fi-FI"/>
        </w:rPr>
        <w:t>pj)</w:t>
      </w:r>
    </w:p>
    <w:p w14:paraId="790F8944" w14:textId="45998CD8" w:rsidR="00A622C5" w:rsidRPr="00712682" w:rsidRDefault="00A622C5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 w:rsidRPr="00712682">
        <w:rPr>
          <w:lang w:val="fi-FI"/>
        </w:rPr>
        <w:t>Hanna Matinpuro, S</w:t>
      </w:r>
      <w:r w:rsidR="00712682" w:rsidRPr="00712682">
        <w:rPr>
          <w:lang w:val="fi-FI"/>
        </w:rPr>
        <w:t>i</w:t>
      </w:r>
      <w:r w:rsidRPr="00712682">
        <w:rPr>
          <w:lang w:val="fi-FI"/>
        </w:rPr>
        <w:t>emenpuu</w:t>
      </w:r>
      <w:r w:rsidR="00712682">
        <w:rPr>
          <w:lang w:val="fi-FI"/>
        </w:rPr>
        <w:t xml:space="preserve"> (pj)</w:t>
      </w:r>
    </w:p>
    <w:p w14:paraId="03C8ACAB" w14:textId="77777777" w:rsidR="00712682" w:rsidRPr="00712682" w:rsidRDefault="00712682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 w:rsidRPr="00712682">
        <w:rPr>
          <w:lang w:val="fi-FI"/>
        </w:rPr>
        <w:t xml:space="preserve">Tuomas Tuure, </w:t>
      </w:r>
      <w:proofErr w:type="spellStart"/>
      <w:r w:rsidRPr="00712682">
        <w:rPr>
          <w:lang w:val="fi-FI"/>
        </w:rPr>
        <w:t>Abilis</w:t>
      </w:r>
      <w:proofErr w:type="spellEnd"/>
    </w:p>
    <w:p w14:paraId="24DBDD34" w14:textId="77777777" w:rsidR="00712682" w:rsidRPr="00E11DEA" w:rsidRDefault="00712682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 w:rsidRPr="00E11DEA">
        <w:rPr>
          <w:lang w:val="fi-FI"/>
        </w:rPr>
        <w:t>Anne Tarvainen, WWF</w:t>
      </w:r>
    </w:p>
    <w:p w14:paraId="350699BE" w14:textId="77777777" w:rsidR="00712682" w:rsidRPr="00E11DEA" w:rsidRDefault="00712682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 w:rsidRPr="00E11DEA">
        <w:rPr>
          <w:lang w:val="fi-FI"/>
        </w:rPr>
        <w:t>Lauri Peltonen, Taksvärkki</w:t>
      </w:r>
    </w:p>
    <w:p w14:paraId="4B9D8F38" w14:textId="77777777" w:rsidR="00712682" w:rsidRPr="00E11DEA" w:rsidRDefault="00712682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 w:rsidRPr="00E11DEA">
        <w:rPr>
          <w:lang w:val="fi-FI"/>
        </w:rPr>
        <w:t xml:space="preserve">Anne Haverinen, </w:t>
      </w:r>
      <w:proofErr w:type="spellStart"/>
      <w:r w:rsidRPr="00E11DEA">
        <w:rPr>
          <w:lang w:val="fi-FI"/>
        </w:rPr>
        <w:t>Fida</w:t>
      </w:r>
      <w:proofErr w:type="spellEnd"/>
    </w:p>
    <w:p w14:paraId="52DF37BD" w14:textId="77777777" w:rsidR="00712682" w:rsidRDefault="00712682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 w:rsidRPr="00712682">
        <w:rPr>
          <w:lang w:val="fi-FI"/>
        </w:rPr>
        <w:t>Katri Leino-</w:t>
      </w:r>
      <w:proofErr w:type="spellStart"/>
      <w:r w:rsidRPr="00712682">
        <w:rPr>
          <w:lang w:val="fi-FI"/>
        </w:rPr>
        <w:t>Nzau</w:t>
      </w:r>
      <w:proofErr w:type="spellEnd"/>
      <w:r w:rsidRPr="00712682">
        <w:rPr>
          <w:lang w:val="fi-FI"/>
        </w:rPr>
        <w:t>, Suomen L</w:t>
      </w:r>
      <w:r>
        <w:rPr>
          <w:lang w:val="fi-FI"/>
        </w:rPr>
        <w:t>ähetysseura</w:t>
      </w:r>
    </w:p>
    <w:p w14:paraId="280639C0" w14:textId="629E8A41" w:rsidR="00712682" w:rsidRDefault="00712682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>
        <w:rPr>
          <w:lang w:val="fi-FI"/>
        </w:rPr>
        <w:t>Niina Tenhio, Fingo (siht.)</w:t>
      </w:r>
    </w:p>
    <w:p w14:paraId="2D37BD46" w14:textId="40AC99B4" w:rsidR="00781C03" w:rsidRPr="00712682" w:rsidRDefault="00712682" w:rsidP="001A300B">
      <w:pPr>
        <w:tabs>
          <w:tab w:val="left" w:pos="900"/>
          <w:tab w:val="num" w:pos="1080"/>
        </w:tabs>
        <w:ind w:left="360" w:hanging="360"/>
        <w:jc w:val="both"/>
        <w:rPr>
          <w:lang w:val="fi-FI"/>
        </w:rPr>
      </w:pPr>
      <w:r>
        <w:rPr>
          <w:lang w:val="fi-FI"/>
        </w:rPr>
        <w:t>Pauliina Savola, Fingo</w:t>
      </w:r>
    </w:p>
    <w:p w14:paraId="09A50496" w14:textId="77777777" w:rsidR="00B14419" w:rsidRDefault="00B14419" w:rsidP="001A300B">
      <w:pPr>
        <w:tabs>
          <w:tab w:val="num" w:pos="1260"/>
        </w:tabs>
        <w:spacing w:before="100" w:beforeAutospacing="1" w:after="100" w:afterAutospacing="1"/>
        <w:ind w:left="360" w:hanging="360"/>
        <w:jc w:val="both"/>
        <w:rPr>
          <w:b/>
          <w:sz w:val="28"/>
          <w:lang w:val="fi-FI"/>
        </w:rPr>
        <w:sectPr w:rsidR="00B14419" w:rsidSect="00B144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290465" w14:textId="0FDC3588" w:rsidR="00672FE3" w:rsidRPr="00EE5934" w:rsidRDefault="00672FE3" w:rsidP="00B14419">
      <w:pPr>
        <w:tabs>
          <w:tab w:val="num" w:pos="1260"/>
        </w:tabs>
        <w:spacing w:before="100" w:beforeAutospacing="1" w:after="100" w:afterAutospacing="1"/>
        <w:jc w:val="both"/>
        <w:rPr>
          <w:b/>
          <w:sz w:val="28"/>
          <w:lang w:val="fi-FI"/>
        </w:rPr>
      </w:pPr>
    </w:p>
    <w:p w14:paraId="236F9EB7" w14:textId="5E5B337C" w:rsidR="00A249EA" w:rsidRPr="00A249EA" w:rsidRDefault="00A249EA" w:rsidP="001A300B">
      <w:pPr>
        <w:pStyle w:val="Luettelokappale"/>
        <w:numPr>
          <w:ilvl w:val="0"/>
          <w:numId w:val="2"/>
        </w:numPr>
        <w:tabs>
          <w:tab w:val="num" w:pos="1260"/>
        </w:tabs>
        <w:spacing w:before="100" w:beforeAutospacing="1" w:after="100" w:afterAutospacing="1"/>
        <w:jc w:val="both"/>
        <w:rPr>
          <w:b/>
          <w:lang w:val="fi-FI"/>
        </w:rPr>
      </w:pPr>
      <w:r w:rsidRPr="00A249EA">
        <w:rPr>
          <w:b/>
          <w:lang w:val="fi-FI"/>
        </w:rPr>
        <w:t>Kokouksen avaus</w:t>
      </w:r>
    </w:p>
    <w:p w14:paraId="03725A93" w14:textId="77B89700" w:rsidR="003C2FD9" w:rsidRPr="00071B2E" w:rsidRDefault="00661BE7" w:rsidP="001A300B">
      <w:pPr>
        <w:tabs>
          <w:tab w:val="num" w:pos="1980"/>
        </w:tabs>
        <w:spacing w:before="100" w:beforeAutospacing="1" w:after="100" w:afterAutospacing="1"/>
        <w:ind w:left="360" w:hanging="360"/>
        <w:jc w:val="both"/>
        <w:rPr>
          <w:lang w:val="fi-FI"/>
        </w:rPr>
      </w:pPr>
      <w:r>
        <w:rPr>
          <w:lang w:val="fi-FI"/>
        </w:rPr>
        <w:t>Puheenjohtajat a</w:t>
      </w:r>
      <w:r w:rsidR="003C2FD9" w:rsidRPr="00071B2E">
        <w:rPr>
          <w:lang w:val="fi-FI"/>
        </w:rPr>
        <w:t>vas</w:t>
      </w:r>
      <w:r>
        <w:rPr>
          <w:lang w:val="fi-FI"/>
        </w:rPr>
        <w:t>ivat kokouksen klo</w:t>
      </w:r>
      <w:r w:rsidR="003C2FD9" w:rsidRPr="00071B2E">
        <w:rPr>
          <w:lang w:val="fi-FI"/>
        </w:rPr>
        <w:t xml:space="preserve"> 09:05</w:t>
      </w:r>
      <w:r w:rsidR="00EE5934">
        <w:rPr>
          <w:lang w:val="fi-FI"/>
        </w:rPr>
        <w:t>. Todettiin edellisen kokouksen pöytäkirja (4.2.2019).</w:t>
      </w:r>
    </w:p>
    <w:p w14:paraId="55095CC4" w14:textId="6B8A2352" w:rsidR="003C2FD9" w:rsidRPr="00EE5934" w:rsidRDefault="003C2FD9" w:rsidP="001A300B">
      <w:pPr>
        <w:pStyle w:val="Luettelokappal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4"/>
          <w:lang w:val="fi-FI"/>
        </w:rPr>
      </w:pPr>
      <w:r w:rsidRPr="00EE5934">
        <w:rPr>
          <w:rFonts w:eastAsia="Times New Roman"/>
          <w:b/>
          <w:color w:val="000000"/>
          <w:sz w:val="24"/>
          <w:szCs w:val="24"/>
          <w:lang w:val="fi-FI"/>
        </w:rPr>
        <w:t xml:space="preserve">Kuulumiset </w:t>
      </w:r>
      <w:proofErr w:type="spellStart"/>
      <w:r w:rsidRPr="00EE5934">
        <w:rPr>
          <w:rFonts w:eastAsia="Times New Roman"/>
          <w:b/>
          <w:color w:val="000000"/>
          <w:sz w:val="24"/>
          <w:szCs w:val="24"/>
          <w:lang w:val="fi-FI"/>
        </w:rPr>
        <w:t>KPT:stä</w:t>
      </w:r>
      <w:proofErr w:type="spellEnd"/>
      <w:r w:rsidRPr="00EE5934">
        <w:rPr>
          <w:rFonts w:eastAsia="Times New Roman"/>
          <w:b/>
          <w:color w:val="000000"/>
          <w:sz w:val="24"/>
          <w:szCs w:val="24"/>
          <w:lang w:val="fi-FI"/>
        </w:rPr>
        <w:t xml:space="preserve"> (Marikki Stocchetti)</w:t>
      </w:r>
    </w:p>
    <w:p w14:paraId="60C7C866" w14:textId="2443CD97" w:rsidR="00E95D6C" w:rsidRDefault="003C2FD9" w:rsidP="001A300B">
      <w:p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  <w:lang w:val="fi-FI"/>
        </w:rPr>
      </w:pPr>
      <w:r>
        <w:rPr>
          <w:rFonts w:eastAsia="Times New Roman"/>
          <w:color w:val="000000"/>
          <w:sz w:val="24"/>
          <w:szCs w:val="24"/>
          <w:lang w:val="fi-FI"/>
        </w:rPr>
        <w:t>K</w:t>
      </w:r>
      <w:r w:rsidR="007D4A53">
        <w:rPr>
          <w:rFonts w:eastAsia="Times New Roman"/>
          <w:color w:val="000000"/>
          <w:sz w:val="24"/>
          <w:szCs w:val="24"/>
          <w:lang w:val="fi-FI"/>
        </w:rPr>
        <w:t xml:space="preserve">ehityspoliittisen toimikunnan (KPT) 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mandaatti </w:t>
      </w:r>
      <w:r w:rsidR="007D4A53">
        <w:rPr>
          <w:rFonts w:eastAsia="Times New Roman"/>
          <w:color w:val="000000"/>
          <w:sz w:val="24"/>
          <w:szCs w:val="24"/>
          <w:lang w:val="fi-FI"/>
        </w:rPr>
        <w:t xml:space="preserve">jatkuu </w:t>
      </w:r>
      <w:r>
        <w:rPr>
          <w:rFonts w:eastAsia="Times New Roman"/>
          <w:color w:val="000000"/>
          <w:sz w:val="24"/>
          <w:szCs w:val="24"/>
          <w:lang w:val="fi-FI"/>
        </w:rPr>
        <w:t>vuoden 2019 loppuun, kaikki nykyiset edustajat jatka</w:t>
      </w:r>
      <w:r w:rsidR="007D4A53">
        <w:rPr>
          <w:rFonts w:eastAsia="Times New Roman"/>
          <w:color w:val="000000"/>
          <w:sz w:val="24"/>
          <w:szCs w:val="24"/>
          <w:lang w:val="fi-FI"/>
        </w:rPr>
        <w:t>vat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 vaikka kansanedustajat kuten Aila </w:t>
      </w:r>
      <w:proofErr w:type="spellStart"/>
      <w:r>
        <w:rPr>
          <w:rFonts w:eastAsia="Times New Roman"/>
          <w:color w:val="000000"/>
          <w:sz w:val="24"/>
          <w:szCs w:val="24"/>
          <w:lang w:val="fi-FI"/>
        </w:rPr>
        <w:t>Paloniemi</w:t>
      </w:r>
      <w:proofErr w:type="spellEnd"/>
      <w:r w:rsidR="007D4A53">
        <w:rPr>
          <w:rFonts w:eastAsia="Times New Roman"/>
          <w:color w:val="000000"/>
          <w:sz w:val="24"/>
          <w:szCs w:val="24"/>
          <w:lang w:val="fi-FI"/>
        </w:rPr>
        <w:t xml:space="preserve"> (KPT/pj)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 putosi. </w:t>
      </w:r>
      <w:r w:rsidR="007D4A53">
        <w:rPr>
          <w:rFonts w:eastAsia="Times New Roman"/>
          <w:color w:val="000000"/>
          <w:sz w:val="24"/>
          <w:szCs w:val="24"/>
          <w:lang w:val="fi-FI"/>
        </w:rPr>
        <w:t xml:space="preserve">Järjestöjen näkemystä </w:t>
      </w:r>
      <w:proofErr w:type="spellStart"/>
      <w:r w:rsidR="007D4A53">
        <w:rPr>
          <w:rFonts w:eastAsia="Times New Roman"/>
          <w:color w:val="000000"/>
          <w:sz w:val="24"/>
          <w:szCs w:val="24"/>
          <w:lang w:val="fi-FI"/>
        </w:rPr>
        <w:t>KPT:n</w:t>
      </w:r>
      <w:proofErr w:type="spellEnd"/>
      <w:r w:rsidR="007D4A53">
        <w:rPr>
          <w:rFonts w:eastAsia="Times New Roman"/>
          <w:color w:val="000000"/>
          <w:sz w:val="24"/>
          <w:szCs w:val="24"/>
          <w:lang w:val="fi-FI"/>
        </w:rPr>
        <w:t xml:space="preserve"> kehittämiseksi kaivataan viimeisen puolen vuoden aikana</w:t>
      </w:r>
      <w:r w:rsidR="0036000D">
        <w:rPr>
          <w:rFonts w:eastAsia="Times New Roman"/>
          <w:color w:val="000000"/>
          <w:sz w:val="24"/>
          <w:szCs w:val="24"/>
          <w:lang w:val="fi-FI"/>
        </w:rPr>
        <w:t>.</w:t>
      </w:r>
      <w:r w:rsidR="007A3F4B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36000D">
        <w:rPr>
          <w:rFonts w:eastAsia="Times New Roman"/>
          <w:color w:val="000000"/>
          <w:sz w:val="24"/>
          <w:szCs w:val="24"/>
          <w:lang w:val="fi-FI"/>
        </w:rPr>
        <w:t>T</w:t>
      </w:r>
      <w:r w:rsidR="007A3F4B">
        <w:rPr>
          <w:rFonts w:eastAsia="Times New Roman"/>
          <w:color w:val="000000"/>
          <w:sz w:val="24"/>
          <w:szCs w:val="24"/>
          <w:lang w:val="fi-FI"/>
        </w:rPr>
        <w:t xml:space="preserve">oimikunnan tavoitteena on, että 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Suomen seuraava </w:t>
      </w:r>
      <w:r w:rsidR="007A3F4B">
        <w:rPr>
          <w:rFonts w:eastAsia="Times New Roman"/>
          <w:color w:val="000000"/>
          <w:sz w:val="24"/>
          <w:szCs w:val="24"/>
          <w:lang w:val="fi-FI"/>
        </w:rPr>
        <w:t xml:space="preserve">kehityspoliittinen ohjelma on 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mahdollisimman vahva ja </w:t>
      </w:r>
      <w:r w:rsidR="007A3F4B">
        <w:rPr>
          <w:rFonts w:eastAsia="Times New Roman"/>
          <w:color w:val="000000"/>
          <w:sz w:val="24"/>
          <w:szCs w:val="24"/>
          <w:lang w:val="fi-FI"/>
        </w:rPr>
        <w:t xml:space="preserve">osoittaa </w:t>
      </w:r>
      <w:r>
        <w:rPr>
          <w:rFonts w:eastAsia="Times New Roman"/>
          <w:color w:val="000000"/>
          <w:sz w:val="24"/>
          <w:szCs w:val="24"/>
          <w:lang w:val="fi-FI"/>
        </w:rPr>
        <w:t>hyvä</w:t>
      </w:r>
      <w:r w:rsidR="007A3F4B">
        <w:rPr>
          <w:rFonts w:eastAsia="Times New Roman"/>
          <w:color w:val="000000"/>
          <w:sz w:val="24"/>
          <w:szCs w:val="24"/>
          <w:lang w:val="fi-FI"/>
        </w:rPr>
        <w:t>ä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 suunta</w:t>
      </w:r>
      <w:r w:rsidR="007A3F4B">
        <w:rPr>
          <w:rFonts w:eastAsia="Times New Roman"/>
          <w:color w:val="000000"/>
          <w:sz w:val="24"/>
          <w:szCs w:val="24"/>
          <w:lang w:val="fi-FI"/>
        </w:rPr>
        <w:t>a</w:t>
      </w:r>
      <w:r w:rsidR="0036000D">
        <w:rPr>
          <w:rFonts w:eastAsia="Times New Roman"/>
          <w:color w:val="000000"/>
          <w:sz w:val="24"/>
          <w:szCs w:val="24"/>
          <w:lang w:val="fi-FI"/>
        </w:rPr>
        <w:t xml:space="preserve">, ja että KPT saa </w:t>
      </w:r>
      <w:r>
        <w:rPr>
          <w:rFonts w:eastAsia="Times New Roman"/>
          <w:color w:val="000000"/>
          <w:sz w:val="24"/>
          <w:szCs w:val="24"/>
          <w:lang w:val="fi-FI"/>
        </w:rPr>
        <w:t>jatkoa mahdollisimman tarkoituksenmukaisesti.</w:t>
      </w:r>
      <w:r w:rsidR="00C0258E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D44D18">
        <w:rPr>
          <w:rFonts w:eastAsia="Times New Roman"/>
          <w:color w:val="000000"/>
          <w:sz w:val="24"/>
          <w:szCs w:val="24"/>
          <w:lang w:val="fi-FI"/>
        </w:rPr>
        <w:t>Suomen kehityspolitiikan tilaa käsittelevä raportti ”Globaalia vastuuta yli hallituskausien ja hallintorajojen”</w:t>
      </w:r>
      <w:r w:rsidR="00D44D18" w:rsidRPr="00D44D18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D44D18">
        <w:rPr>
          <w:rFonts w:eastAsia="Times New Roman"/>
          <w:color w:val="000000"/>
          <w:sz w:val="24"/>
          <w:szCs w:val="24"/>
          <w:lang w:val="fi-FI"/>
        </w:rPr>
        <w:t xml:space="preserve">julkaistaan </w:t>
      </w:r>
      <w:r>
        <w:rPr>
          <w:rFonts w:eastAsia="Times New Roman"/>
          <w:color w:val="000000"/>
          <w:sz w:val="24"/>
          <w:szCs w:val="24"/>
          <w:lang w:val="fi-FI"/>
        </w:rPr>
        <w:t>9.5.2019</w:t>
      </w:r>
      <w:r w:rsidR="00D44D18">
        <w:rPr>
          <w:rFonts w:eastAsia="Times New Roman"/>
          <w:color w:val="000000"/>
          <w:sz w:val="24"/>
          <w:szCs w:val="24"/>
          <w:lang w:val="fi-FI"/>
        </w:rPr>
        <w:t xml:space="preserve">, ja 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on </w:t>
      </w:r>
      <w:r w:rsidR="00C53B4E">
        <w:rPr>
          <w:rFonts w:eastAsia="Times New Roman"/>
          <w:color w:val="000000"/>
          <w:sz w:val="24"/>
          <w:szCs w:val="24"/>
          <w:lang w:val="fi-FI"/>
        </w:rPr>
        <w:t>yksi kymmenestä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220ED6">
        <w:rPr>
          <w:rFonts w:eastAsia="Times New Roman"/>
          <w:color w:val="000000"/>
          <w:sz w:val="24"/>
          <w:szCs w:val="24"/>
          <w:lang w:val="fi-FI"/>
        </w:rPr>
        <w:t>valtioneuvosto</w:t>
      </w:r>
      <w:r>
        <w:rPr>
          <w:rFonts w:eastAsia="Times New Roman"/>
          <w:color w:val="000000"/>
          <w:sz w:val="24"/>
          <w:szCs w:val="24"/>
          <w:lang w:val="fi-FI"/>
        </w:rPr>
        <w:t>n hallitusohjelma</w:t>
      </w:r>
      <w:r w:rsidR="00C53B4E">
        <w:rPr>
          <w:rFonts w:eastAsia="Times New Roman"/>
          <w:color w:val="000000"/>
          <w:sz w:val="24"/>
          <w:szCs w:val="24"/>
          <w:lang w:val="fi-FI"/>
        </w:rPr>
        <w:t>a taustoittavast</w:t>
      </w:r>
      <w:r w:rsidR="00D44D18">
        <w:rPr>
          <w:rFonts w:eastAsia="Times New Roman"/>
          <w:color w:val="000000"/>
          <w:sz w:val="24"/>
          <w:szCs w:val="24"/>
          <w:lang w:val="fi-FI"/>
        </w:rPr>
        <w:t>a</w:t>
      </w:r>
      <w:r w:rsidR="00C53B4E">
        <w:rPr>
          <w:rFonts w:eastAsia="Times New Roman"/>
          <w:color w:val="000000"/>
          <w:sz w:val="24"/>
          <w:szCs w:val="24"/>
          <w:lang w:val="fi-FI"/>
        </w:rPr>
        <w:t xml:space="preserve"> asiakirjasta</w:t>
      </w:r>
      <w:r>
        <w:rPr>
          <w:rFonts w:eastAsia="Times New Roman"/>
          <w:color w:val="000000"/>
          <w:sz w:val="24"/>
          <w:szCs w:val="24"/>
          <w:lang w:val="fi-FI"/>
        </w:rPr>
        <w:t>.</w:t>
      </w:r>
      <w:r w:rsidR="00D44D18">
        <w:rPr>
          <w:rFonts w:eastAsia="Times New Roman"/>
          <w:color w:val="000000"/>
          <w:sz w:val="24"/>
          <w:szCs w:val="24"/>
          <w:lang w:val="fi-FI"/>
        </w:rPr>
        <w:t xml:space="preserve"> Järjestöt voivat käyttää luonnosraportin tietoja jo aiemmin osana työtään, mutta ei julkisesti.</w:t>
      </w:r>
      <w:r w:rsidR="00C1179F">
        <w:rPr>
          <w:rFonts w:eastAsia="Times New Roman"/>
          <w:color w:val="000000"/>
          <w:sz w:val="24"/>
          <w:szCs w:val="24"/>
          <w:lang w:val="fi-FI"/>
        </w:rPr>
        <w:t xml:space="preserve"> Kehityspolitiikassa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C1179F">
        <w:rPr>
          <w:rFonts w:eastAsia="Times New Roman"/>
          <w:color w:val="000000"/>
          <w:sz w:val="24"/>
          <w:szCs w:val="24"/>
          <w:lang w:val="fi-FI"/>
        </w:rPr>
        <w:t>p</w:t>
      </w:r>
      <w:r>
        <w:rPr>
          <w:rFonts w:eastAsia="Times New Roman"/>
          <w:color w:val="000000"/>
          <w:sz w:val="24"/>
          <w:szCs w:val="24"/>
          <w:lang w:val="fi-FI"/>
        </w:rPr>
        <w:t>itäisi päästä selontekomallista politiikkajohdonmukaisempaan linjaan, missä kantama</w:t>
      </w:r>
      <w:r w:rsidR="00C1179F">
        <w:rPr>
          <w:rFonts w:eastAsia="Times New Roman"/>
          <w:color w:val="000000"/>
          <w:sz w:val="24"/>
          <w:szCs w:val="24"/>
          <w:lang w:val="fi-FI"/>
        </w:rPr>
        <w:t xml:space="preserve"> voisi olla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 jopa 15 vuotta. Kokemuksiin, </w:t>
      </w:r>
      <w:r w:rsidR="00C1179F">
        <w:rPr>
          <w:rFonts w:eastAsia="Times New Roman"/>
          <w:color w:val="000000"/>
          <w:sz w:val="24"/>
          <w:szCs w:val="24"/>
          <w:lang w:val="fi-FI"/>
        </w:rPr>
        <w:t xml:space="preserve">ja 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evaluointitietoon pohjautuen </w:t>
      </w:r>
      <w:r w:rsidR="00C1179F">
        <w:rPr>
          <w:rFonts w:eastAsia="Times New Roman"/>
          <w:color w:val="000000"/>
          <w:sz w:val="24"/>
          <w:szCs w:val="24"/>
          <w:lang w:val="fi-FI"/>
        </w:rPr>
        <w:t xml:space="preserve">tarvitaan 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uutta näkemystä. Globaaliin vastuunjakoon täytyy saada </w:t>
      </w:r>
      <w:r w:rsidR="00E32C4E">
        <w:rPr>
          <w:rFonts w:eastAsia="Times New Roman"/>
          <w:color w:val="000000"/>
          <w:sz w:val="24"/>
          <w:szCs w:val="24"/>
          <w:lang w:val="fi-FI"/>
        </w:rPr>
        <w:t xml:space="preserve">kehityspolitiikan lisäksi 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muut hallinnonalat mukaan. </w:t>
      </w:r>
      <w:r w:rsidR="00BC3F91">
        <w:rPr>
          <w:rFonts w:eastAsia="Times New Roman"/>
          <w:color w:val="000000"/>
          <w:sz w:val="24"/>
          <w:szCs w:val="24"/>
          <w:lang w:val="fi-FI"/>
        </w:rPr>
        <w:t>Kehityspolitiikka muodostaa rungon</w:t>
      </w:r>
      <w:r>
        <w:rPr>
          <w:rFonts w:eastAsia="Times New Roman"/>
          <w:color w:val="000000"/>
          <w:sz w:val="24"/>
          <w:szCs w:val="24"/>
          <w:lang w:val="fi-FI"/>
        </w:rPr>
        <w:t>, johon voidaan ottaa erityyppisiä tavoitteita mukaan</w:t>
      </w:r>
      <w:r w:rsidR="003A761E">
        <w:rPr>
          <w:rFonts w:eastAsia="Times New Roman"/>
          <w:color w:val="000000"/>
          <w:sz w:val="24"/>
          <w:szCs w:val="24"/>
          <w:lang w:val="fi-FI"/>
        </w:rPr>
        <w:t>, kuten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 verotus</w:t>
      </w:r>
      <w:r w:rsidR="003A761E">
        <w:rPr>
          <w:rFonts w:eastAsia="Times New Roman"/>
          <w:color w:val="000000"/>
          <w:sz w:val="24"/>
          <w:szCs w:val="24"/>
          <w:lang w:val="fi-FI"/>
        </w:rPr>
        <w:t xml:space="preserve"> ja 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maahanmuutto. </w:t>
      </w:r>
      <w:r w:rsidR="00F57D42">
        <w:rPr>
          <w:rFonts w:eastAsia="Times New Roman"/>
          <w:color w:val="000000"/>
          <w:sz w:val="24"/>
          <w:szCs w:val="24"/>
          <w:lang w:val="fi-FI"/>
        </w:rPr>
        <w:t>Raportin tavoitteena on l</w:t>
      </w:r>
      <w:r>
        <w:rPr>
          <w:rFonts w:eastAsia="Times New Roman"/>
          <w:color w:val="000000"/>
          <w:sz w:val="24"/>
          <w:szCs w:val="24"/>
          <w:lang w:val="fi-FI"/>
        </w:rPr>
        <w:t>aajempi parlamentaarinen ote,</w:t>
      </w:r>
      <w:r w:rsidR="00F57D42">
        <w:rPr>
          <w:rFonts w:eastAsia="Times New Roman"/>
          <w:color w:val="000000"/>
          <w:sz w:val="24"/>
          <w:szCs w:val="24"/>
          <w:lang w:val="fi-FI"/>
        </w:rPr>
        <w:t xml:space="preserve"> ja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 viesti</w:t>
      </w:r>
      <w:r w:rsidR="00F57D42">
        <w:rPr>
          <w:rFonts w:eastAsia="Times New Roman"/>
          <w:color w:val="000000"/>
          <w:sz w:val="24"/>
          <w:szCs w:val="24"/>
          <w:lang w:val="fi-FI"/>
        </w:rPr>
        <w:t>n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 kulke</w:t>
      </w:r>
      <w:r w:rsidR="00F57D42">
        <w:rPr>
          <w:rFonts w:eastAsia="Times New Roman"/>
          <w:color w:val="000000"/>
          <w:sz w:val="24"/>
          <w:szCs w:val="24"/>
          <w:lang w:val="fi-FI"/>
        </w:rPr>
        <w:t>minen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 hallituskaudelta toiselle, eri hallintoalojen yli. </w:t>
      </w:r>
      <w:r w:rsidR="007E03A2">
        <w:rPr>
          <w:rFonts w:eastAsia="Times New Roman"/>
          <w:color w:val="000000"/>
          <w:sz w:val="24"/>
          <w:szCs w:val="24"/>
          <w:lang w:val="fi-FI"/>
        </w:rPr>
        <w:t xml:space="preserve">KPT 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asetetaan </w:t>
      </w:r>
      <w:r w:rsidR="007E03A2">
        <w:rPr>
          <w:rFonts w:eastAsia="Times New Roman"/>
          <w:color w:val="000000"/>
          <w:sz w:val="24"/>
          <w:szCs w:val="24"/>
          <w:lang w:val="fi-FI"/>
        </w:rPr>
        <w:t xml:space="preserve">aina 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kullekin hallituskaudelle erikseen, 2003 jälkeen näin, </w:t>
      </w:r>
      <w:r>
        <w:rPr>
          <w:rFonts w:eastAsia="Times New Roman"/>
          <w:color w:val="000000"/>
          <w:sz w:val="24"/>
          <w:szCs w:val="24"/>
          <w:lang w:val="fi-FI"/>
        </w:rPr>
        <w:lastRenderedPageBreak/>
        <w:t xml:space="preserve">historia alkaa 1960-luvulta. toimintakatkoksia </w:t>
      </w:r>
      <w:r w:rsidR="007E03A2">
        <w:rPr>
          <w:rFonts w:eastAsia="Times New Roman"/>
          <w:color w:val="000000"/>
          <w:sz w:val="24"/>
          <w:szCs w:val="24"/>
          <w:lang w:val="fi-FI"/>
        </w:rPr>
        <w:t xml:space="preserve">on ollut 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jopa vuoden verran, jolloin neuvoa-antava elin ei ole ollut paikalla </w:t>
      </w:r>
      <w:r w:rsidR="00D077D9">
        <w:rPr>
          <w:rFonts w:eastAsia="Times New Roman"/>
          <w:color w:val="000000"/>
          <w:sz w:val="24"/>
          <w:szCs w:val="24"/>
          <w:lang w:val="fi-FI"/>
        </w:rPr>
        <w:t>kehityspoliittista ohjelmaa laadittaessa</w:t>
      </w:r>
      <w:r>
        <w:rPr>
          <w:rFonts w:eastAsia="Times New Roman"/>
          <w:color w:val="000000"/>
          <w:sz w:val="24"/>
          <w:szCs w:val="24"/>
          <w:lang w:val="fi-FI"/>
        </w:rPr>
        <w:t>. Arvioin</w:t>
      </w:r>
      <w:r w:rsidR="00D077D9">
        <w:rPr>
          <w:rFonts w:eastAsia="Times New Roman"/>
          <w:color w:val="000000"/>
          <w:sz w:val="24"/>
          <w:szCs w:val="24"/>
          <w:lang w:val="fi-FI"/>
        </w:rPr>
        <w:t xml:space="preserve">tien perusteella KPT </w:t>
      </w:r>
      <w:r>
        <w:rPr>
          <w:rFonts w:eastAsia="Times New Roman"/>
          <w:color w:val="000000"/>
          <w:sz w:val="24"/>
          <w:szCs w:val="24"/>
          <w:lang w:val="fi-FI"/>
        </w:rPr>
        <w:t>tulisi säilyttää</w:t>
      </w:r>
      <w:r w:rsidR="00D077D9">
        <w:rPr>
          <w:rFonts w:eastAsia="Times New Roman"/>
          <w:color w:val="000000"/>
          <w:sz w:val="24"/>
          <w:szCs w:val="24"/>
          <w:lang w:val="fi-FI"/>
        </w:rPr>
        <w:t>, koska vastaavaa toimielintä ei ole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. </w:t>
      </w:r>
      <w:proofErr w:type="spellStart"/>
      <w:r w:rsidR="00F8090B">
        <w:rPr>
          <w:rFonts w:eastAsia="Times New Roman"/>
          <w:color w:val="000000"/>
          <w:sz w:val="24"/>
          <w:szCs w:val="24"/>
          <w:lang w:val="fi-FI"/>
        </w:rPr>
        <w:t>KPT:n</w:t>
      </w:r>
      <w:proofErr w:type="spellEnd"/>
      <w:r w:rsidR="00F8090B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4A1E7D">
        <w:rPr>
          <w:rFonts w:eastAsia="Times New Roman"/>
          <w:color w:val="000000"/>
          <w:sz w:val="24"/>
          <w:szCs w:val="24"/>
          <w:lang w:val="fi-FI"/>
        </w:rPr>
        <w:t xml:space="preserve">vuoden kestäneen </w:t>
      </w:r>
      <w:r w:rsidR="001E51F9">
        <w:rPr>
          <w:rFonts w:eastAsia="Times New Roman"/>
          <w:color w:val="000000"/>
          <w:sz w:val="24"/>
          <w:szCs w:val="24"/>
          <w:lang w:val="fi-FI"/>
        </w:rPr>
        <w:t>uudistusprosessin</w:t>
      </w:r>
      <w:r w:rsidR="00F8090B">
        <w:rPr>
          <w:rFonts w:eastAsia="Times New Roman"/>
          <w:color w:val="000000"/>
          <w:sz w:val="24"/>
          <w:szCs w:val="24"/>
          <w:lang w:val="fi-FI"/>
        </w:rPr>
        <w:t xml:space="preserve"> t</w:t>
      </w:r>
      <w:r>
        <w:rPr>
          <w:rFonts w:eastAsia="Times New Roman"/>
          <w:color w:val="000000"/>
          <w:sz w:val="24"/>
          <w:szCs w:val="24"/>
          <w:lang w:val="fi-FI"/>
        </w:rPr>
        <w:t>avoitteena</w:t>
      </w:r>
      <w:r w:rsidR="00F8090B">
        <w:rPr>
          <w:rFonts w:eastAsia="Times New Roman"/>
          <w:color w:val="000000"/>
          <w:sz w:val="24"/>
          <w:szCs w:val="24"/>
          <w:lang w:val="fi-FI"/>
        </w:rPr>
        <w:t xml:space="preserve"> on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 riippumaton asema</w:t>
      </w:r>
      <w:r w:rsidR="00F8090B">
        <w:rPr>
          <w:rFonts w:eastAsia="Times New Roman"/>
          <w:color w:val="000000"/>
          <w:sz w:val="24"/>
          <w:szCs w:val="24"/>
          <w:lang w:val="fi-FI"/>
        </w:rPr>
        <w:t xml:space="preserve"> ja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 kirkastettu mandaatti</w:t>
      </w:r>
      <w:r w:rsidR="001E51F9">
        <w:rPr>
          <w:rFonts w:eastAsia="Times New Roman"/>
          <w:color w:val="000000"/>
          <w:sz w:val="24"/>
          <w:szCs w:val="24"/>
          <w:lang w:val="fi-FI"/>
        </w:rPr>
        <w:t>. Toimikunta voi sijoittua joko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1E51F9">
        <w:rPr>
          <w:rFonts w:eastAsia="Times New Roman"/>
          <w:color w:val="000000"/>
          <w:sz w:val="24"/>
          <w:szCs w:val="24"/>
          <w:lang w:val="fi-FI"/>
        </w:rPr>
        <w:t>ulkoministeriön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, </w:t>
      </w:r>
      <w:r w:rsidR="001E51F9">
        <w:rPr>
          <w:rFonts w:eastAsia="Times New Roman"/>
          <w:color w:val="000000"/>
          <w:sz w:val="24"/>
          <w:szCs w:val="24"/>
          <w:lang w:val="fi-FI"/>
        </w:rPr>
        <w:t>valtioneuvoston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 tai eduskun</w:t>
      </w:r>
      <w:r w:rsidR="001E51F9">
        <w:rPr>
          <w:rFonts w:eastAsia="Times New Roman"/>
          <w:color w:val="000000"/>
          <w:sz w:val="24"/>
          <w:szCs w:val="24"/>
          <w:lang w:val="fi-FI"/>
        </w:rPr>
        <w:t>nan alaisuuteen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. </w:t>
      </w:r>
      <w:r w:rsidR="004A1E7D">
        <w:rPr>
          <w:rFonts w:eastAsia="Times New Roman"/>
          <w:color w:val="000000"/>
          <w:sz w:val="24"/>
          <w:szCs w:val="24"/>
          <w:lang w:val="fi-FI"/>
        </w:rPr>
        <w:t xml:space="preserve">Toimitusministeri on luvannut, että </w:t>
      </w:r>
      <w:proofErr w:type="spellStart"/>
      <w:r w:rsidR="004A1E7D">
        <w:rPr>
          <w:rFonts w:eastAsia="Times New Roman"/>
          <w:color w:val="000000"/>
          <w:sz w:val="24"/>
          <w:szCs w:val="24"/>
          <w:lang w:val="fi-FI"/>
        </w:rPr>
        <w:t>KPT:n</w:t>
      </w:r>
      <w:proofErr w:type="spellEnd"/>
      <w:r w:rsidR="004A1E7D">
        <w:rPr>
          <w:rFonts w:eastAsia="Times New Roman"/>
          <w:color w:val="000000"/>
          <w:sz w:val="24"/>
          <w:szCs w:val="24"/>
          <w:lang w:val="fi-FI"/>
        </w:rPr>
        <w:t xml:space="preserve"> riippumattoman aseman vahvistava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 asetus etenee </w:t>
      </w:r>
      <w:r w:rsidR="004A1E7D">
        <w:rPr>
          <w:rFonts w:eastAsia="Times New Roman"/>
          <w:color w:val="000000"/>
          <w:sz w:val="24"/>
          <w:szCs w:val="24"/>
          <w:lang w:val="fi-FI"/>
        </w:rPr>
        <w:t xml:space="preserve">keväällä 2019. </w:t>
      </w:r>
      <w:proofErr w:type="spellStart"/>
      <w:r w:rsidR="009E65D4">
        <w:rPr>
          <w:rFonts w:eastAsia="Times New Roman"/>
          <w:color w:val="000000"/>
          <w:sz w:val="24"/>
          <w:szCs w:val="24"/>
          <w:lang w:val="fi-FI"/>
        </w:rPr>
        <w:t>KPT:n</w:t>
      </w:r>
      <w:proofErr w:type="spellEnd"/>
      <w:r w:rsidR="009E65D4">
        <w:rPr>
          <w:rFonts w:eastAsia="Times New Roman"/>
          <w:color w:val="000000"/>
          <w:sz w:val="24"/>
          <w:szCs w:val="24"/>
          <w:lang w:val="fi-FI"/>
        </w:rPr>
        <w:t xml:space="preserve"> mandaattiin kuuluu kehityspolitiikan </w:t>
      </w:r>
      <w:proofErr w:type="spellStart"/>
      <w:r w:rsidR="00E95D6C">
        <w:rPr>
          <w:rFonts w:eastAsia="Times New Roman"/>
          <w:color w:val="000000"/>
          <w:sz w:val="24"/>
          <w:szCs w:val="24"/>
          <w:lang w:val="fi-FI"/>
        </w:rPr>
        <w:t>neuvonanto</w:t>
      </w:r>
      <w:proofErr w:type="spellEnd"/>
      <w:r w:rsidR="00E95D6C">
        <w:rPr>
          <w:rFonts w:eastAsia="Times New Roman"/>
          <w:color w:val="000000"/>
          <w:sz w:val="24"/>
          <w:szCs w:val="24"/>
          <w:lang w:val="fi-FI"/>
        </w:rPr>
        <w:t xml:space="preserve">, seuranta ja arviointi. </w:t>
      </w:r>
      <w:r w:rsidR="009E125E">
        <w:rPr>
          <w:rFonts w:eastAsia="Times New Roman"/>
          <w:color w:val="000000"/>
          <w:sz w:val="24"/>
          <w:szCs w:val="24"/>
          <w:lang w:val="fi-FI"/>
        </w:rPr>
        <w:t>Toimikunnan asiantuntijaedustajina on ohjelmatukijärjestöjä, lisäksi OT-järjestöillä</w:t>
      </w:r>
      <w:r w:rsidR="00C0258E">
        <w:rPr>
          <w:rFonts w:eastAsia="Times New Roman"/>
          <w:color w:val="000000"/>
          <w:sz w:val="24"/>
          <w:szCs w:val="24"/>
          <w:lang w:val="fi-FI"/>
        </w:rPr>
        <w:t xml:space="preserve"> on oma</w:t>
      </w:r>
      <w:r w:rsidR="009E125E">
        <w:rPr>
          <w:rFonts w:eastAsia="Times New Roman"/>
          <w:color w:val="000000"/>
          <w:sz w:val="24"/>
          <w:szCs w:val="24"/>
          <w:lang w:val="fi-FI"/>
        </w:rPr>
        <w:t xml:space="preserve"> edustaja. </w:t>
      </w:r>
      <w:r w:rsidR="00F14280">
        <w:rPr>
          <w:rFonts w:eastAsia="Times New Roman"/>
          <w:color w:val="000000"/>
          <w:sz w:val="24"/>
          <w:szCs w:val="24"/>
          <w:lang w:val="fi-FI"/>
        </w:rPr>
        <w:t xml:space="preserve">KPT on tarpeen </w:t>
      </w:r>
      <w:r w:rsidR="00E95D6C">
        <w:rPr>
          <w:rFonts w:eastAsia="Times New Roman"/>
          <w:color w:val="000000"/>
          <w:sz w:val="24"/>
          <w:szCs w:val="24"/>
          <w:lang w:val="fi-FI"/>
        </w:rPr>
        <w:t xml:space="preserve">laajojen sidosryhmien kautta tapahtuvana vuorovaikutuselimenä, riippumattomuus </w:t>
      </w:r>
      <w:r w:rsidR="00106FB0">
        <w:rPr>
          <w:rFonts w:eastAsia="Times New Roman"/>
          <w:color w:val="000000"/>
          <w:sz w:val="24"/>
          <w:szCs w:val="24"/>
          <w:lang w:val="fi-FI"/>
        </w:rPr>
        <w:t>on tärkeää</w:t>
      </w:r>
      <w:r w:rsidR="00E95D6C">
        <w:rPr>
          <w:rFonts w:eastAsia="Times New Roman"/>
          <w:color w:val="000000"/>
          <w:sz w:val="24"/>
          <w:szCs w:val="24"/>
          <w:lang w:val="fi-FI"/>
        </w:rPr>
        <w:t xml:space="preserve"> hyvän hallinnon periaatteen näkökulmasta. </w:t>
      </w:r>
      <w:r w:rsidR="0075752F">
        <w:rPr>
          <w:rFonts w:eastAsia="Times New Roman"/>
          <w:color w:val="000000"/>
          <w:sz w:val="24"/>
          <w:szCs w:val="24"/>
          <w:lang w:val="fi-FI"/>
        </w:rPr>
        <w:t>M</w:t>
      </w:r>
      <w:r w:rsidR="00E95D6C">
        <w:rPr>
          <w:rFonts w:eastAsia="Times New Roman"/>
          <w:color w:val="000000"/>
          <w:sz w:val="24"/>
          <w:szCs w:val="24"/>
          <w:lang w:val="fi-FI"/>
        </w:rPr>
        <w:t>andaatti</w:t>
      </w:r>
      <w:r w:rsidR="0075752F">
        <w:rPr>
          <w:rFonts w:eastAsia="Times New Roman"/>
          <w:color w:val="000000"/>
          <w:sz w:val="24"/>
          <w:szCs w:val="24"/>
          <w:lang w:val="fi-FI"/>
        </w:rPr>
        <w:t>a tulisi selkeyttää</w:t>
      </w:r>
      <w:r w:rsidR="00E95D6C">
        <w:rPr>
          <w:rFonts w:eastAsia="Times New Roman"/>
          <w:color w:val="000000"/>
          <w:sz w:val="24"/>
          <w:szCs w:val="24"/>
          <w:lang w:val="fi-FI"/>
        </w:rPr>
        <w:t xml:space="preserve"> strategisemmaksi ja fokusoidummaksi</w:t>
      </w:r>
      <w:r w:rsidR="00965846">
        <w:rPr>
          <w:rFonts w:eastAsia="Times New Roman"/>
          <w:color w:val="000000"/>
          <w:sz w:val="24"/>
          <w:szCs w:val="24"/>
          <w:lang w:val="fi-FI"/>
        </w:rPr>
        <w:t xml:space="preserve"> teetetyn arvioinnin mukaan</w:t>
      </w:r>
      <w:r w:rsidR="00A60892">
        <w:rPr>
          <w:rFonts w:eastAsia="Times New Roman"/>
          <w:color w:val="000000"/>
          <w:sz w:val="24"/>
          <w:szCs w:val="24"/>
          <w:lang w:val="fi-FI"/>
        </w:rPr>
        <w:t>.</w:t>
      </w:r>
      <w:r w:rsidR="00E95D6C">
        <w:rPr>
          <w:rFonts w:eastAsia="Times New Roman"/>
          <w:color w:val="000000"/>
          <w:sz w:val="24"/>
          <w:szCs w:val="24"/>
          <w:lang w:val="fi-FI"/>
        </w:rPr>
        <w:t xml:space="preserve"> Keskustelua</w:t>
      </w:r>
      <w:r w:rsidR="00AC39F4">
        <w:rPr>
          <w:rFonts w:eastAsia="Times New Roman"/>
          <w:color w:val="000000"/>
          <w:sz w:val="24"/>
          <w:szCs w:val="24"/>
          <w:lang w:val="fi-FI"/>
        </w:rPr>
        <w:t xml:space="preserve"> on käyty</w:t>
      </w:r>
      <w:r w:rsidR="00E95D6C">
        <w:rPr>
          <w:rFonts w:eastAsia="Times New Roman"/>
          <w:color w:val="000000"/>
          <w:sz w:val="24"/>
          <w:szCs w:val="24"/>
          <w:lang w:val="fi-FI"/>
        </w:rPr>
        <w:t>, tulisiko KPT yhdistää kestävän kehityksen toimikuntaan</w:t>
      </w:r>
      <w:r w:rsidR="00AC39F4">
        <w:rPr>
          <w:rFonts w:eastAsia="Times New Roman"/>
          <w:color w:val="000000"/>
          <w:sz w:val="24"/>
          <w:szCs w:val="24"/>
          <w:lang w:val="fi-FI"/>
        </w:rPr>
        <w:t>, m</w:t>
      </w:r>
      <w:r w:rsidR="00E95D6C">
        <w:rPr>
          <w:rFonts w:eastAsia="Times New Roman"/>
          <w:color w:val="000000"/>
          <w:sz w:val="24"/>
          <w:szCs w:val="24"/>
          <w:lang w:val="fi-FI"/>
        </w:rPr>
        <w:t xml:space="preserve">utta 2016 katsottiin, että Agenda 2030 itsessään on niin laaja, ettei yhdistäminen ole tarkoituksenmukaista. KPT virallinen mandaatti ulottuu koko hallintoon, ei vain ulkoministeriön neuvontaan. </w:t>
      </w:r>
    </w:p>
    <w:p w14:paraId="6A4722D9" w14:textId="011AF085" w:rsidR="00514AF5" w:rsidRPr="003C2FD9" w:rsidRDefault="00185A53" w:rsidP="001A300B">
      <w:p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  <w:lang w:val="fi-FI"/>
        </w:rPr>
      </w:pPr>
      <w:r>
        <w:rPr>
          <w:rFonts w:eastAsia="Times New Roman"/>
          <w:color w:val="000000"/>
          <w:sz w:val="24"/>
          <w:szCs w:val="24"/>
          <w:lang w:val="fi-FI"/>
        </w:rPr>
        <w:t xml:space="preserve">Keskustelussa todettiin, että mandaatin </w:t>
      </w:r>
      <w:r w:rsidR="00EB5088">
        <w:rPr>
          <w:rFonts w:eastAsia="Times New Roman"/>
          <w:color w:val="000000"/>
          <w:sz w:val="24"/>
          <w:szCs w:val="24"/>
          <w:lang w:val="fi-FI"/>
        </w:rPr>
        <w:t xml:space="preserve">merkitys </w:t>
      </w:r>
      <w:proofErr w:type="spellStart"/>
      <w:r w:rsidR="00EB5088">
        <w:rPr>
          <w:rFonts w:eastAsia="Times New Roman"/>
          <w:color w:val="000000"/>
          <w:sz w:val="24"/>
          <w:szCs w:val="24"/>
          <w:lang w:val="fi-FI"/>
        </w:rPr>
        <w:t>KPT:n</w:t>
      </w:r>
      <w:proofErr w:type="spellEnd"/>
      <w:r w:rsidR="00EB5088">
        <w:rPr>
          <w:rFonts w:eastAsia="Times New Roman"/>
          <w:color w:val="000000"/>
          <w:sz w:val="24"/>
          <w:szCs w:val="24"/>
          <w:lang w:val="fi-FI"/>
        </w:rPr>
        <w:t xml:space="preserve"> vaikuttavuudelle on rajallinen, enemmän merkitystä on pääsihteer</w:t>
      </w:r>
      <w:r w:rsidR="00756154">
        <w:rPr>
          <w:rFonts w:eastAsia="Times New Roman"/>
          <w:color w:val="000000"/>
          <w:sz w:val="24"/>
          <w:szCs w:val="24"/>
          <w:lang w:val="fi-FI"/>
        </w:rPr>
        <w:t>in ja etenkin kansanedustajajäsenten toimintatavoilla ja motivaatiolla, sekä vallitsevalla poliittisella tilanteella.</w:t>
      </w:r>
      <w:r w:rsidR="00215C42">
        <w:rPr>
          <w:rFonts w:eastAsia="Times New Roman"/>
          <w:color w:val="000000"/>
          <w:sz w:val="24"/>
          <w:szCs w:val="24"/>
          <w:lang w:val="fi-FI"/>
        </w:rPr>
        <w:t xml:space="preserve"> Tulevaisuudessa </w:t>
      </w:r>
      <w:r w:rsidR="00117884">
        <w:rPr>
          <w:rFonts w:eastAsia="Times New Roman"/>
          <w:color w:val="000000"/>
          <w:sz w:val="24"/>
          <w:szCs w:val="24"/>
          <w:lang w:val="fi-FI"/>
        </w:rPr>
        <w:t>k</w:t>
      </w:r>
      <w:r w:rsidR="000B5C70">
        <w:rPr>
          <w:rFonts w:eastAsia="Times New Roman"/>
          <w:color w:val="000000"/>
          <w:sz w:val="24"/>
          <w:szCs w:val="24"/>
          <w:lang w:val="fi-FI"/>
        </w:rPr>
        <w:t xml:space="preserve">estävän </w:t>
      </w:r>
      <w:r w:rsidR="00117884">
        <w:rPr>
          <w:rFonts w:eastAsia="Times New Roman"/>
          <w:color w:val="000000"/>
          <w:sz w:val="24"/>
          <w:szCs w:val="24"/>
          <w:lang w:val="fi-FI"/>
        </w:rPr>
        <w:t>k</w:t>
      </w:r>
      <w:r w:rsidR="000B5C70">
        <w:rPr>
          <w:rFonts w:eastAsia="Times New Roman"/>
          <w:color w:val="000000"/>
          <w:sz w:val="24"/>
          <w:szCs w:val="24"/>
          <w:lang w:val="fi-FI"/>
        </w:rPr>
        <w:t xml:space="preserve">ehityksen toimikunnan </w:t>
      </w:r>
      <w:r w:rsidR="00A83F64">
        <w:rPr>
          <w:rFonts w:eastAsia="Times New Roman"/>
          <w:color w:val="000000"/>
          <w:sz w:val="24"/>
          <w:szCs w:val="24"/>
          <w:lang w:val="fi-FI"/>
        </w:rPr>
        <w:t>työhön voi tulla lisää globaaleja aspekteja, jolloin KPT: tarve tulee arvioida uudelleen.</w:t>
      </w:r>
      <w:r w:rsidR="00F46E32">
        <w:rPr>
          <w:rFonts w:eastAsia="Times New Roman"/>
          <w:color w:val="000000"/>
          <w:sz w:val="24"/>
          <w:szCs w:val="24"/>
          <w:lang w:val="fi-FI"/>
        </w:rPr>
        <w:t xml:space="preserve"> Asetus vahvistaisi </w:t>
      </w:r>
      <w:proofErr w:type="spellStart"/>
      <w:r w:rsidR="00F46E32">
        <w:rPr>
          <w:rFonts w:eastAsia="Times New Roman"/>
          <w:color w:val="000000"/>
          <w:sz w:val="24"/>
          <w:szCs w:val="24"/>
          <w:lang w:val="fi-FI"/>
        </w:rPr>
        <w:t>KPT:n</w:t>
      </w:r>
      <w:proofErr w:type="spellEnd"/>
      <w:r w:rsidR="00F46E32">
        <w:rPr>
          <w:rFonts w:eastAsia="Times New Roman"/>
          <w:color w:val="000000"/>
          <w:sz w:val="24"/>
          <w:szCs w:val="24"/>
          <w:lang w:val="fi-FI"/>
        </w:rPr>
        <w:t xml:space="preserve"> asemaa järjestelmässä</w:t>
      </w:r>
      <w:r w:rsidR="005865D9">
        <w:rPr>
          <w:rFonts w:eastAsia="Times New Roman"/>
          <w:color w:val="000000"/>
          <w:sz w:val="24"/>
          <w:szCs w:val="24"/>
          <w:lang w:val="fi-FI"/>
        </w:rPr>
        <w:t>, m</w:t>
      </w:r>
      <w:r w:rsidR="00514AF5">
        <w:rPr>
          <w:rFonts w:eastAsia="Times New Roman"/>
          <w:color w:val="000000"/>
          <w:sz w:val="24"/>
          <w:szCs w:val="24"/>
          <w:lang w:val="fi-FI"/>
        </w:rPr>
        <w:t xml:space="preserve">andaatti määrittää </w:t>
      </w:r>
      <w:proofErr w:type="spellStart"/>
      <w:r w:rsidR="00514AF5">
        <w:rPr>
          <w:rFonts w:eastAsia="Times New Roman"/>
          <w:color w:val="000000"/>
          <w:sz w:val="24"/>
          <w:szCs w:val="24"/>
          <w:lang w:val="fi-FI"/>
        </w:rPr>
        <w:t>KPT:n</w:t>
      </w:r>
      <w:proofErr w:type="spellEnd"/>
      <w:r w:rsidR="00514AF5">
        <w:rPr>
          <w:rFonts w:eastAsia="Times New Roman"/>
          <w:color w:val="000000"/>
          <w:sz w:val="24"/>
          <w:szCs w:val="24"/>
          <w:lang w:val="fi-FI"/>
        </w:rPr>
        <w:t xml:space="preserve"> luonnetta. Talous</w:t>
      </w:r>
      <w:r w:rsidR="00602F20">
        <w:rPr>
          <w:rFonts w:eastAsia="Times New Roman"/>
          <w:color w:val="000000"/>
          <w:sz w:val="24"/>
          <w:szCs w:val="24"/>
          <w:lang w:val="fi-FI"/>
        </w:rPr>
        <w:t xml:space="preserve"> ja</w:t>
      </w:r>
      <w:r w:rsidR="00514AF5">
        <w:rPr>
          <w:rFonts w:eastAsia="Times New Roman"/>
          <w:color w:val="000000"/>
          <w:sz w:val="24"/>
          <w:szCs w:val="24"/>
          <w:lang w:val="fi-FI"/>
        </w:rPr>
        <w:t xml:space="preserve"> henkilökunta ovat välineitä millä KPT toimintaa ohjataan. Hallitusneuvotteluissa KPT lähettää materiaalia, ottaa omien puolueiden jäseniin lähikontaktia, 16.4. jo lähettää pääviestit</w:t>
      </w:r>
      <w:r w:rsidR="00D21F14">
        <w:rPr>
          <w:rFonts w:eastAsia="Times New Roman"/>
          <w:color w:val="000000"/>
          <w:sz w:val="24"/>
          <w:szCs w:val="24"/>
          <w:lang w:val="fi-FI"/>
        </w:rPr>
        <w:t xml:space="preserve"> puolueille.</w:t>
      </w:r>
    </w:p>
    <w:p w14:paraId="20AD1916" w14:textId="77777777" w:rsidR="003C2FD9" w:rsidRPr="004E78EF" w:rsidRDefault="003C2FD9" w:rsidP="001A300B">
      <w:pPr>
        <w:numPr>
          <w:ilvl w:val="0"/>
          <w:numId w:val="2"/>
        </w:numPr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 w:rsidRPr="004E78EF">
        <w:rPr>
          <w:rFonts w:eastAsia="Times New Roman"/>
          <w:b/>
          <w:color w:val="000000"/>
          <w:sz w:val="24"/>
          <w:szCs w:val="24"/>
        </w:rPr>
        <w:t>Hallitusohjelmaneuvotteluihin</w:t>
      </w:r>
      <w:proofErr w:type="spellEnd"/>
      <w:r w:rsidRPr="004E78EF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4E78EF">
        <w:rPr>
          <w:rFonts w:eastAsia="Times New Roman"/>
          <w:b/>
          <w:color w:val="000000"/>
          <w:sz w:val="24"/>
          <w:szCs w:val="24"/>
        </w:rPr>
        <w:t>vaikuttaminen</w:t>
      </w:r>
      <w:proofErr w:type="spellEnd"/>
    </w:p>
    <w:p w14:paraId="46F39D2C" w14:textId="64A7DD0B" w:rsidR="003C2FD9" w:rsidRDefault="003C2FD9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</w:p>
    <w:p w14:paraId="16D7DA4C" w14:textId="118AFA1E" w:rsidR="00514AF5" w:rsidRDefault="00D21F14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  <w:r>
        <w:rPr>
          <w:rFonts w:eastAsia="Times New Roman"/>
          <w:color w:val="000000"/>
          <w:sz w:val="24"/>
          <w:szCs w:val="24"/>
          <w:lang w:val="fi-FI"/>
        </w:rPr>
        <w:t>Fingon vaikuttamis</w:t>
      </w:r>
      <w:r w:rsidR="00534A34">
        <w:rPr>
          <w:rFonts w:eastAsia="Times New Roman"/>
          <w:color w:val="000000"/>
          <w:sz w:val="24"/>
          <w:szCs w:val="24"/>
          <w:lang w:val="fi-FI"/>
        </w:rPr>
        <w:t>työn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 johtaja Rilli Lappalainen </w:t>
      </w:r>
      <w:r w:rsidR="00CE22EE">
        <w:rPr>
          <w:rFonts w:eastAsia="Times New Roman"/>
          <w:color w:val="000000"/>
          <w:sz w:val="24"/>
          <w:szCs w:val="24"/>
          <w:lang w:val="fi-FI"/>
        </w:rPr>
        <w:t xml:space="preserve">alusti keskustelua kertomalla lyhyesti Fingon </w:t>
      </w:r>
      <w:r w:rsidR="0085675B">
        <w:rPr>
          <w:rFonts w:eastAsia="Times New Roman"/>
          <w:color w:val="000000"/>
          <w:sz w:val="24"/>
          <w:szCs w:val="24"/>
          <w:lang w:val="fi-FI"/>
        </w:rPr>
        <w:t>vuoden 2019 vaikuttamistyö</w:t>
      </w:r>
      <w:r w:rsidR="00534A34">
        <w:rPr>
          <w:rFonts w:eastAsia="Times New Roman"/>
          <w:color w:val="000000"/>
          <w:sz w:val="24"/>
          <w:szCs w:val="24"/>
          <w:lang w:val="fi-FI"/>
        </w:rPr>
        <w:t xml:space="preserve">n </w:t>
      </w:r>
      <w:r w:rsidR="001A7E19">
        <w:rPr>
          <w:rFonts w:eastAsia="Times New Roman"/>
          <w:color w:val="000000"/>
          <w:sz w:val="24"/>
          <w:szCs w:val="24"/>
          <w:lang w:val="fi-FI"/>
        </w:rPr>
        <w:t>suunnitelmasta</w:t>
      </w:r>
      <w:r w:rsidR="0085675B">
        <w:rPr>
          <w:rFonts w:eastAsia="Times New Roman"/>
          <w:color w:val="000000"/>
          <w:sz w:val="24"/>
          <w:szCs w:val="24"/>
          <w:lang w:val="fi-FI"/>
        </w:rPr>
        <w:t>.</w:t>
      </w:r>
      <w:r w:rsidR="00816644">
        <w:rPr>
          <w:rFonts w:eastAsia="Times New Roman"/>
          <w:color w:val="000000"/>
          <w:sz w:val="24"/>
          <w:szCs w:val="24"/>
          <w:lang w:val="fi-FI"/>
        </w:rPr>
        <w:t xml:space="preserve"> Vaalien alla</w:t>
      </w:r>
      <w:r w:rsidR="0085675B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65648A">
        <w:rPr>
          <w:rFonts w:eastAsia="Times New Roman"/>
          <w:color w:val="000000"/>
          <w:sz w:val="24"/>
          <w:szCs w:val="24"/>
          <w:lang w:val="fi-FI"/>
        </w:rPr>
        <w:t>toteutui</w:t>
      </w:r>
      <w:r w:rsidR="00816644">
        <w:rPr>
          <w:rFonts w:eastAsia="Times New Roman"/>
          <w:color w:val="000000"/>
          <w:sz w:val="24"/>
          <w:szCs w:val="24"/>
          <w:lang w:val="fi-FI"/>
        </w:rPr>
        <w:t xml:space="preserve"> kolme isoa kampanjaa</w:t>
      </w:r>
      <w:r w:rsidR="00904881">
        <w:rPr>
          <w:rFonts w:eastAsia="Times New Roman"/>
          <w:color w:val="000000"/>
          <w:sz w:val="24"/>
          <w:szCs w:val="24"/>
          <w:lang w:val="fi-FI"/>
        </w:rPr>
        <w:t>, joissa Fingo mukana</w:t>
      </w:r>
      <w:r w:rsidR="00816644">
        <w:rPr>
          <w:rFonts w:eastAsia="Times New Roman"/>
          <w:color w:val="000000"/>
          <w:sz w:val="24"/>
          <w:szCs w:val="24"/>
          <w:lang w:val="fi-FI"/>
        </w:rPr>
        <w:t xml:space="preserve">. </w:t>
      </w:r>
      <w:r w:rsidR="00514AF5">
        <w:rPr>
          <w:rFonts w:eastAsia="Times New Roman"/>
          <w:color w:val="000000"/>
          <w:sz w:val="24"/>
          <w:szCs w:val="24"/>
          <w:lang w:val="fi-FI"/>
        </w:rPr>
        <w:t>Fingo</w:t>
      </w:r>
      <w:r w:rsidR="0065648A">
        <w:rPr>
          <w:rFonts w:eastAsia="Times New Roman"/>
          <w:color w:val="000000"/>
          <w:sz w:val="24"/>
          <w:szCs w:val="24"/>
          <w:lang w:val="fi-FI"/>
        </w:rPr>
        <w:t xml:space="preserve"> jatkaa</w:t>
      </w:r>
      <w:r w:rsidR="00861D34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hyperlink r:id="rId13" w:history="1">
        <w:r w:rsidR="00861D34" w:rsidRPr="005D6023">
          <w:rPr>
            <w:rStyle w:val="Hyperlinkki"/>
            <w:rFonts w:eastAsia="Times New Roman"/>
            <w:sz w:val="24"/>
            <w:szCs w:val="24"/>
            <w:lang w:val="fi-FI"/>
          </w:rPr>
          <w:t>hallitusohjelmaviesti</w:t>
        </w:r>
        <w:r w:rsidR="005D6023" w:rsidRPr="005D6023">
          <w:rPr>
            <w:rStyle w:val="Hyperlinkki"/>
            <w:rFonts w:eastAsia="Times New Roman"/>
            <w:sz w:val="24"/>
            <w:szCs w:val="24"/>
            <w:lang w:val="fi-FI"/>
          </w:rPr>
          <w:t>en</w:t>
        </w:r>
      </w:hyperlink>
      <w:r w:rsidR="005D6023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65648A">
        <w:rPr>
          <w:rFonts w:eastAsia="Times New Roman"/>
          <w:color w:val="000000"/>
          <w:sz w:val="24"/>
          <w:szCs w:val="24"/>
          <w:lang w:val="fi-FI"/>
        </w:rPr>
        <w:t xml:space="preserve">esille tuomista paitsi </w:t>
      </w:r>
      <w:r w:rsidR="00514AF5">
        <w:rPr>
          <w:rFonts w:eastAsia="Times New Roman"/>
          <w:color w:val="000000"/>
          <w:sz w:val="24"/>
          <w:szCs w:val="24"/>
          <w:lang w:val="fi-FI"/>
        </w:rPr>
        <w:t>hallitusneuvotteluissa</w:t>
      </w:r>
      <w:r w:rsidR="0065648A">
        <w:rPr>
          <w:rFonts w:eastAsia="Times New Roman"/>
          <w:color w:val="000000"/>
          <w:sz w:val="24"/>
          <w:szCs w:val="24"/>
          <w:lang w:val="fi-FI"/>
        </w:rPr>
        <w:t xml:space="preserve"> myös</w:t>
      </w:r>
      <w:r w:rsidR="00514AF5">
        <w:rPr>
          <w:rFonts w:eastAsia="Times New Roman"/>
          <w:color w:val="000000"/>
          <w:sz w:val="24"/>
          <w:szCs w:val="24"/>
          <w:lang w:val="fi-FI"/>
        </w:rPr>
        <w:t xml:space="preserve"> E</w:t>
      </w:r>
      <w:r w:rsidR="003F5F97">
        <w:rPr>
          <w:rFonts w:eastAsia="Times New Roman"/>
          <w:color w:val="000000"/>
          <w:sz w:val="24"/>
          <w:szCs w:val="24"/>
          <w:lang w:val="fi-FI"/>
        </w:rPr>
        <w:t xml:space="preserve">uroopan </w:t>
      </w:r>
      <w:r w:rsidR="0065648A">
        <w:rPr>
          <w:rFonts w:eastAsia="Times New Roman"/>
          <w:color w:val="000000"/>
          <w:sz w:val="24"/>
          <w:szCs w:val="24"/>
          <w:lang w:val="fi-FI"/>
        </w:rPr>
        <w:t>p</w:t>
      </w:r>
      <w:r w:rsidR="003F5F97">
        <w:rPr>
          <w:rFonts w:eastAsia="Times New Roman"/>
          <w:color w:val="000000"/>
          <w:sz w:val="24"/>
          <w:szCs w:val="24"/>
          <w:lang w:val="fi-FI"/>
        </w:rPr>
        <w:t>arlamentti</w:t>
      </w:r>
      <w:r w:rsidR="00514AF5">
        <w:rPr>
          <w:rFonts w:eastAsia="Times New Roman"/>
          <w:color w:val="000000"/>
          <w:sz w:val="24"/>
          <w:szCs w:val="24"/>
          <w:lang w:val="fi-FI"/>
        </w:rPr>
        <w:t>vaali</w:t>
      </w:r>
      <w:r w:rsidR="003F5F97">
        <w:rPr>
          <w:rFonts w:eastAsia="Times New Roman"/>
          <w:color w:val="000000"/>
          <w:sz w:val="24"/>
          <w:szCs w:val="24"/>
          <w:lang w:val="fi-FI"/>
        </w:rPr>
        <w:t xml:space="preserve">en </w:t>
      </w:r>
      <w:r w:rsidR="0065648A">
        <w:rPr>
          <w:rFonts w:eastAsia="Times New Roman"/>
          <w:color w:val="000000"/>
          <w:sz w:val="24"/>
          <w:szCs w:val="24"/>
          <w:lang w:val="fi-FI"/>
        </w:rPr>
        <w:t>ja</w:t>
      </w:r>
      <w:r w:rsidR="003F5F97">
        <w:rPr>
          <w:rFonts w:eastAsia="Times New Roman"/>
          <w:color w:val="000000"/>
          <w:sz w:val="24"/>
          <w:szCs w:val="24"/>
          <w:lang w:val="fi-FI"/>
        </w:rPr>
        <w:t xml:space="preserve"> Suomen</w:t>
      </w:r>
      <w:r w:rsidR="00521ED9">
        <w:rPr>
          <w:rFonts w:eastAsia="Times New Roman"/>
          <w:color w:val="000000"/>
          <w:sz w:val="24"/>
          <w:szCs w:val="24"/>
          <w:lang w:val="fi-FI"/>
        </w:rPr>
        <w:t xml:space="preserve"> EU-puheenjohtajuuskau</w:t>
      </w:r>
      <w:r w:rsidR="003F5F97">
        <w:rPr>
          <w:rFonts w:eastAsia="Times New Roman"/>
          <w:color w:val="000000"/>
          <w:sz w:val="24"/>
          <w:szCs w:val="24"/>
          <w:lang w:val="fi-FI"/>
        </w:rPr>
        <w:t>den aikana</w:t>
      </w:r>
      <w:r w:rsidR="00521ED9">
        <w:rPr>
          <w:rFonts w:eastAsia="Times New Roman"/>
          <w:color w:val="000000"/>
          <w:sz w:val="24"/>
          <w:szCs w:val="24"/>
          <w:lang w:val="fi-FI"/>
        </w:rPr>
        <w:t xml:space="preserve">. Jokaisen kuun ensimmäisenä maanantaina klo 14 </w:t>
      </w:r>
      <w:r w:rsidR="003F5F97">
        <w:rPr>
          <w:rFonts w:eastAsia="Times New Roman"/>
          <w:color w:val="000000"/>
          <w:sz w:val="24"/>
          <w:szCs w:val="24"/>
          <w:lang w:val="fi-FI"/>
        </w:rPr>
        <w:t xml:space="preserve">Fingo järjestää </w:t>
      </w:r>
      <w:r w:rsidR="00521ED9">
        <w:rPr>
          <w:rFonts w:eastAsia="Times New Roman"/>
          <w:color w:val="000000"/>
          <w:sz w:val="24"/>
          <w:szCs w:val="24"/>
          <w:lang w:val="fi-FI"/>
        </w:rPr>
        <w:t>kokou</w:t>
      </w:r>
      <w:r w:rsidR="003F5F97">
        <w:rPr>
          <w:rFonts w:eastAsia="Times New Roman"/>
          <w:color w:val="000000"/>
          <w:sz w:val="24"/>
          <w:szCs w:val="24"/>
          <w:lang w:val="fi-FI"/>
        </w:rPr>
        <w:t>ksen</w:t>
      </w:r>
      <w:r w:rsidR="00521ED9">
        <w:rPr>
          <w:rFonts w:eastAsia="Times New Roman"/>
          <w:color w:val="000000"/>
          <w:sz w:val="24"/>
          <w:szCs w:val="24"/>
          <w:lang w:val="fi-FI"/>
        </w:rPr>
        <w:t xml:space="preserve"> vaikuttamistyöstä kiinnostuneiden järjestöjen kanssa. Ministereillä on tapana tehdä poliittinen päivitys</w:t>
      </w:r>
      <w:r w:rsidR="00904881">
        <w:rPr>
          <w:rFonts w:eastAsia="Times New Roman"/>
          <w:color w:val="000000"/>
          <w:sz w:val="24"/>
          <w:szCs w:val="24"/>
          <w:lang w:val="fi-FI"/>
        </w:rPr>
        <w:t xml:space="preserve"> tai kokonaan uusi</w:t>
      </w:r>
      <w:r w:rsidR="00521ED9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="00521ED9">
        <w:rPr>
          <w:rFonts w:eastAsia="Times New Roman"/>
          <w:color w:val="000000"/>
          <w:sz w:val="24"/>
          <w:szCs w:val="24"/>
          <w:lang w:val="fi-FI"/>
        </w:rPr>
        <w:t>kepo</w:t>
      </w:r>
      <w:proofErr w:type="spellEnd"/>
      <w:r w:rsidR="00521ED9">
        <w:rPr>
          <w:rFonts w:eastAsia="Times New Roman"/>
          <w:color w:val="000000"/>
          <w:sz w:val="24"/>
          <w:szCs w:val="24"/>
          <w:lang w:val="fi-FI"/>
        </w:rPr>
        <w:t>-ohjelma</w:t>
      </w:r>
      <w:r w:rsidR="009426B9">
        <w:rPr>
          <w:rFonts w:eastAsia="Times New Roman"/>
          <w:color w:val="000000"/>
          <w:sz w:val="24"/>
          <w:szCs w:val="24"/>
          <w:lang w:val="fi-FI"/>
        </w:rPr>
        <w:t>, k</w:t>
      </w:r>
      <w:r w:rsidR="00521ED9">
        <w:rPr>
          <w:rFonts w:eastAsia="Times New Roman"/>
          <w:color w:val="000000"/>
          <w:sz w:val="24"/>
          <w:szCs w:val="24"/>
          <w:lang w:val="fi-FI"/>
        </w:rPr>
        <w:t xml:space="preserve">eskustelu järjestöjen kanssa </w:t>
      </w:r>
      <w:r w:rsidR="009426B9">
        <w:rPr>
          <w:rFonts w:eastAsia="Times New Roman"/>
          <w:color w:val="000000"/>
          <w:sz w:val="24"/>
          <w:szCs w:val="24"/>
          <w:lang w:val="fi-FI"/>
        </w:rPr>
        <w:t xml:space="preserve">on jo alkanut mahdollisista painopisteistä sekä kehitysrahoituksesta. </w:t>
      </w:r>
    </w:p>
    <w:p w14:paraId="78B001AB" w14:textId="416EBC0F" w:rsidR="00521ED9" w:rsidRDefault="00521ED9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</w:p>
    <w:p w14:paraId="55DECEE1" w14:textId="3F36F6A8" w:rsidR="003A21B8" w:rsidRDefault="00DD36BF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  <w:r>
        <w:rPr>
          <w:rFonts w:eastAsia="Times New Roman"/>
          <w:color w:val="000000"/>
          <w:sz w:val="24"/>
          <w:szCs w:val="24"/>
          <w:lang w:val="fi-FI"/>
        </w:rPr>
        <w:t>Keskustelussa ar</w:t>
      </w:r>
      <w:r w:rsidR="00E657D9">
        <w:rPr>
          <w:rFonts w:eastAsia="Times New Roman"/>
          <w:color w:val="000000"/>
          <w:sz w:val="24"/>
          <w:szCs w:val="24"/>
          <w:lang w:val="fi-FI"/>
        </w:rPr>
        <w:t xml:space="preserve">vioitiin juuri käytyjen eduskuntavaalien tulosta. </w:t>
      </w:r>
      <w:r w:rsidR="00C32D0B">
        <w:rPr>
          <w:rFonts w:eastAsia="Times New Roman"/>
          <w:color w:val="000000"/>
          <w:sz w:val="24"/>
          <w:szCs w:val="24"/>
          <w:lang w:val="fi-FI"/>
        </w:rPr>
        <w:t xml:space="preserve">Tasainen vaalitulos ennakoi vaikeita neuvotteluita siitä, miten kehitysrahoitusta lisätään, jos lisätään. Kehitysyhteistyörahoituksen osalta ainoastaan </w:t>
      </w:r>
      <w:r w:rsidR="00AE2F81">
        <w:rPr>
          <w:rFonts w:eastAsia="Times New Roman"/>
          <w:color w:val="000000"/>
          <w:sz w:val="24"/>
          <w:szCs w:val="24"/>
          <w:lang w:val="fi-FI"/>
        </w:rPr>
        <w:t>p</w:t>
      </w:r>
      <w:r w:rsidR="00C32D0B">
        <w:rPr>
          <w:rFonts w:eastAsia="Times New Roman"/>
          <w:color w:val="000000"/>
          <w:sz w:val="24"/>
          <w:szCs w:val="24"/>
          <w:lang w:val="fi-FI"/>
        </w:rPr>
        <w:t>erussuomalaisilla ei ole puolueena selkeää linjausta, muut kannattavat rahoituksen nostamista.</w:t>
      </w:r>
    </w:p>
    <w:p w14:paraId="004EADCE" w14:textId="77777777" w:rsidR="003A21B8" w:rsidRDefault="003A21B8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</w:p>
    <w:p w14:paraId="4669D78D" w14:textId="69956F2F" w:rsidR="00A35BD2" w:rsidRDefault="002F47E7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  <w:r>
        <w:rPr>
          <w:rFonts w:eastAsia="Times New Roman"/>
          <w:color w:val="000000"/>
          <w:sz w:val="24"/>
          <w:szCs w:val="24"/>
          <w:lang w:val="fi-FI"/>
        </w:rPr>
        <w:t>Ulkoministeriö on tehnyt laskelman, miten kehitysyhteistyön määrärahoja olisi mahdollista nostaa</w:t>
      </w:r>
      <w:r w:rsidR="001A16F5">
        <w:rPr>
          <w:rFonts w:eastAsia="Times New Roman"/>
          <w:color w:val="000000"/>
          <w:sz w:val="24"/>
          <w:szCs w:val="24"/>
          <w:lang w:val="fi-FI"/>
        </w:rPr>
        <w:t xml:space="preserve">, </w:t>
      </w:r>
      <w:r w:rsidR="00553550">
        <w:rPr>
          <w:rFonts w:eastAsia="Times New Roman"/>
          <w:color w:val="000000"/>
          <w:sz w:val="24"/>
          <w:szCs w:val="24"/>
          <w:lang w:val="fi-FI"/>
        </w:rPr>
        <w:t>mikä tarjoaa mahdollisuuden myös järjestöjen tuen lisäämiseen.</w:t>
      </w:r>
      <w:r w:rsidR="00DD36BF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824F41">
        <w:rPr>
          <w:rFonts w:eastAsia="Times New Roman"/>
          <w:color w:val="000000"/>
          <w:sz w:val="24"/>
          <w:szCs w:val="24"/>
          <w:lang w:val="fi-FI"/>
        </w:rPr>
        <w:t>Järjestöjen olisi hyvä muodostaa yhteinen kanta siitä, mihin</w:t>
      </w:r>
      <w:r w:rsidR="006162A0">
        <w:rPr>
          <w:rFonts w:eastAsia="Times New Roman"/>
          <w:color w:val="000000"/>
          <w:sz w:val="24"/>
          <w:szCs w:val="24"/>
          <w:lang w:val="fi-FI"/>
        </w:rPr>
        <w:t xml:space="preserve"> usean puolueen tukemat</w:t>
      </w:r>
      <w:r w:rsidR="00824F41">
        <w:rPr>
          <w:rFonts w:eastAsia="Times New Roman"/>
          <w:color w:val="000000"/>
          <w:sz w:val="24"/>
          <w:szCs w:val="24"/>
          <w:lang w:val="fi-FI"/>
        </w:rPr>
        <w:t xml:space="preserve"> ilmastorahoituksen lisäykset tulisi laittaa</w:t>
      </w:r>
      <w:r w:rsidR="005577E8">
        <w:rPr>
          <w:rFonts w:eastAsia="Times New Roman"/>
          <w:color w:val="000000"/>
          <w:sz w:val="24"/>
          <w:szCs w:val="24"/>
          <w:lang w:val="fi-FI"/>
        </w:rPr>
        <w:t>. Järjestöt olivat yksimielisiä siitä, että</w:t>
      </w:r>
      <w:r w:rsidR="000B32C0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="000B32C0">
        <w:rPr>
          <w:rFonts w:eastAsia="Times New Roman"/>
          <w:color w:val="000000"/>
          <w:sz w:val="24"/>
          <w:szCs w:val="24"/>
          <w:lang w:val="fi-FI"/>
        </w:rPr>
        <w:t>päästökauppa</w:t>
      </w:r>
      <w:r w:rsidR="005577E8">
        <w:rPr>
          <w:rFonts w:eastAsia="Times New Roman"/>
          <w:color w:val="000000"/>
          <w:sz w:val="24"/>
          <w:szCs w:val="24"/>
          <w:lang w:val="fi-FI"/>
        </w:rPr>
        <w:t>tulot</w:t>
      </w:r>
      <w:proofErr w:type="spellEnd"/>
      <w:r w:rsidR="005577E8">
        <w:rPr>
          <w:rFonts w:eastAsia="Times New Roman"/>
          <w:color w:val="000000"/>
          <w:sz w:val="24"/>
          <w:szCs w:val="24"/>
          <w:lang w:val="fi-FI"/>
        </w:rPr>
        <w:t xml:space="preserve"> tulisi</w:t>
      </w:r>
      <w:r w:rsidR="000B32C0">
        <w:rPr>
          <w:rFonts w:eastAsia="Times New Roman"/>
          <w:color w:val="000000"/>
          <w:sz w:val="24"/>
          <w:szCs w:val="24"/>
          <w:lang w:val="fi-FI"/>
        </w:rPr>
        <w:t xml:space="preserve"> kanavoida </w:t>
      </w:r>
      <w:r w:rsidR="000B32C0">
        <w:rPr>
          <w:rFonts w:eastAsia="Times New Roman"/>
          <w:color w:val="000000"/>
          <w:sz w:val="24"/>
          <w:szCs w:val="24"/>
          <w:lang w:val="fi-FI"/>
        </w:rPr>
        <w:lastRenderedPageBreak/>
        <w:t>kehitysyhteistyön rahoitukseen.</w:t>
      </w:r>
      <w:r w:rsidR="002B295A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70668B">
        <w:rPr>
          <w:rFonts w:eastAsia="Times New Roman"/>
          <w:color w:val="000000"/>
          <w:sz w:val="24"/>
          <w:szCs w:val="24"/>
          <w:lang w:val="fi-FI"/>
        </w:rPr>
        <w:t>Ilmastorahoitus on mahdollista ottaa budjettikehyksen ulkopuolelta</w:t>
      </w:r>
      <w:r w:rsidR="002770AF">
        <w:rPr>
          <w:rFonts w:eastAsia="Times New Roman"/>
          <w:color w:val="000000"/>
          <w:sz w:val="24"/>
          <w:szCs w:val="24"/>
          <w:lang w:val="fi-FI"/>
        </w:rPr>
        <w:t xml:space="preserve"> päästökaupasta</w:t>
      </w:r>
      <w:r w:rsidR="00783C19">
        <w:rPr>
          <w:rFonts w:eastAsia="Times New Roman"/>
          <w:color w:val="000000"/>
          <w:sz w:val="24"/>
          <w:szCs w:val="24"/>
          <w:lang w:val="fi-FI"/>
        </w:rPr>
        <w:t xml:space="preserve">, toisin kuin kehitysyhteistyörahoitus. </w:t>
      </w:r>
    </w:p>
    <w:p w14:paraId="36DB1720" w14:textId="0E12FEF8" w:rsidR="006C0A89" w:rsidRDefault="006C0A89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</w:p>
    <w:p w14:paraId="256A8F5A" w14:textId="47950A6C" w:rsidR="00521ED9" w:rsidRDefault="00301C89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  <w:r>
        <w:rPr>
          <w:rFonts w:eastAsia="Times New Roman"/>
          <w:color w:val="000000"/>
          <w:sz w:val="24"/>
          <w:szCs w:val="24"/>
          <w:lang w:val="fi-FI"/>
        </w:rPr>
        <w:t>Ke</w:t>
      </w:r>
      <w:r w:rsidR="00E11656">
        <w:rPr>
          <w:rFonts w:eastAsia="Times New Roman"/>
          <w:color w:val="000000"/>
          <w:sz w:val="24"/>
          <w:szCs w:val="24"/>
          <w:lang w:val="fi-FI"/>
        </w:rPr>
        <w:t xml:space="preserve">hitysrahoituksen osalta ohjelmatukijärjestöt </w:t>
      </w:r>
      <w:r w:rsidR="00841F0E">
        <w:rPr>
          <w:rFonts w:eastAsia="Times New Roman"/>
          <w:color w:val="000000"/>
          <w:sz w:val="24"/>
          <w:szCs w:val="24"/>
          <w:lang w:val="fi-FI"/>
        </w:rPr>
        <w:t xml:space="preserve">olivat yksimielisiä siitä, että </w:t>
      </w:r>
      <w:r w:rsidR="00613A4C">
        <w:rPr>
          <w:rFonts w:eastAsia="Times New Roman"/>
          <w:color w:val="000000"/>
          <w:sz w:val="24"/>
          <w:szCs w:val="24"/>
          <w:lang w:val="fi-FI"/>
        </w:rPr>
        <w:t xml:space="preserve">yhteisen </w:t>
      </w:r>
      <w:r w:rsidR="00841F0E">
        <w:rPr>
          <w:rFonts w:eastAsia="Times New Roman"/>
          <w:color w:val="000000"/>
          <w:sz w:val="24"/>
          <w:szCs w:val="24"/>
          <w:lang w:val="fi-FI"/>
        </w:rPr>
        <w:t xml:space="preserve">vaikuttamistyön </w:t>
      </w:r>
      <w:r w:rsidR="00BF7AE2">
        <w:rPr>
          <w:rFonts w:eastAsia="Times New Roman"/>
          <w:color w:val="000000"/>
          <w:sz w:val="24"/>
          <w:szCs w:val="24"/>
          <w:lang w:val="fi-FI"/>
        </w:rPr>
        <w:t xml:space="preserve">tavoitteena on kasvattaa rahoitusta 0.7% </w:t>
      </w:r>
      <w:proofErr w:type="spellStart"/>
      <w:r w:rsidR="00BF7AE2">
        <w:rPr>
          <w:rFonts w:eastAsia="Times New Roman"/>
          <w:color w:val="000000"/>
          <w:sz w:val="24"/>
          <w:szCs w:val="24"/>
          <w:lang w:val="fi-FI"/>
        </w:rPr>
        <w:t>BKT</w:t>
      </w:r>
      <w:r w:rsidR="00864E75">
        <w:rPr>
          <w:rFonts w:eastAsia="Times New Roman"/>
          <w:color w:val="000000"/>
          <w:sz w:val="24"/>
          <w:szCs w:val="24"/>
          <w:lang w:val="fi-FI"/>
        </w:rPr>
        <w:t>L</w:t>
      </w:r>
      <w:r w:rsidR="00BF7AE2">
        <w:rPr>
          <w:rFonts w:eastAsia="Times New Roman"/>
          <w:color w:val="000000"/>
          <w:sz w:val="24"/>
          <w:szCs w:val="24"/>
          <w:lang w:val="fi-FI"/>
        </w:rPr>
        <w:t>:stä</w:t>
      </w:r>
      <w:proofErr w:type="spellEnd"/>
      <w:r w:rsidR="00BF7AE2">
        <w:rPr>
          <w:rFonts w:eastAsia="Times New Roman"/>
          <w:color w:val="000000"/>
          <w:sz w:val="24"/>
          <w:szCs w:val="24"/>
          <w:lang w:val="fi-FI"/>
        </w:rPr>
        <w:t xml:space="preserve">, ja samalla tulisi kasvattaa myös kansalaisyhteiskunnan osuutta </w:t>
      </w:r>
      <w:r w:rsidR="00400458">
        <w:rPr>
          <w:rFonts w:eastAsia="Times New Roman"/>
          <w:color w:val="000000"/>
          <w:sz w:val="24"/>
          <w:szCs w:val="24"/>
          <w:lang w:val="fi-FI"/>
        </w:rPr>
        <w:t xml:space="preserve">rahoituksesta kohti 15% </w:t>
      </w:r>
      <w:r w:rsidR="00F30E8D">
        <w:rPr>
          <w:rFonts w:eastAsia="Times New Roman"/>
          <w:color w:val="000000"/>
          <w:sz w:val="24"/>
          <w:szCs w:val="24"/>
          <w:lang w:val="fi-FI"/>
        </w:rPr>
        <w:t xml:space="preserve">varsinaisesta </w:t>
      </w:r>
      <w:r w:rsidR="00400458">
        <w:rPr>
          <w:rFonts w:eastAsia="Times New Roman"/>
          <w:color w:val="000000"/>
          <w:sz w:val="24"/>
          <w:szCs w:val="24"/>
          <w:lang w:val="fi-FI"/>
        </w:rPr>
        <w:t xml:space="preserve">kehitysrahoituksesta, jolloin vaikutus globaalin </w:t>
      </w:r>
      <w:proofErr w:type="spellStart"/>
      <w:r w:rsidR="00400458">
        <w:rPr>
          <w:rFonts w:eastAsia="Times New Roman"/>
          <w:color w:val="000000"/>
          <w:sz w:val="24"/>
          <w:szCs w:val="24"/>
          <w:lang w:val="fi-FI"/>
        </w:rPr>
        <w:t>ruohonjuuriliikkeen</w:t>
      </w:r>
      <w:proofErr w:type="spellEnd"/>
      <w:r w:rsidR="00400458">
        <w:rPr>
          <w:rFonts w:eastAsia="Times New Roman"/>
          <w:color w:val="000000"/>
          <w:sz w:val="24"/>
          <w:szCs w:val="24"/>
          <w:lang w:val="fi-FI"/>
        </w:rPr>
        <w:t xml:space="preserve"> turvaamiseksi olisi merkittävä.</w:t>
      </w:r>
      <w:r w:rsidR="00E51E7C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747A1E">
        <w:rPr>
          <w:rFonts w:eastAsia="Times New Roman"/>
          <w:color w:val="000000"/>
          <w:sz w:val="24"/>
          <w:szCs w:val="24"/>
          <w:lang w:val="fi-FI"/>
        </w:rPr>
        <w:t>Järjestöjen</w:t>
      </w:r>
      <w:r w:rsidR="00FE130F">
        <w:rPr>
          <w:rFonts w:eastAsia="Times New Roman"/>
          <w:color w:val="000000"/>
          <w:sz w:val="24"/>
          <w:szCs w:val="24"/>
          <w:lang w:val="fi-FI"/>
        </w:rPr>
        <w:t xml:space="preserve"> vaikuttamistyössä tulee välttää kilpailun synnyttämistä ilmaston ja kehitysyhteistyön välille rahoituskysymyksissä.</w:t>
      </w:r>
      <w:r w:rsidR="007715FA">
        <w:rPr>
          <w:rFonts w:eastAsia="Times New Roman"/>
          <w:color w:val="000000"/>
          <w:sz w:val="24"/>
          <w:szCs w:val="24"/>
          <w:lang w:val="fi-FI"/>
        </w:rPr>
        <w:t xml:space="preserve"> Toisaalta keskusteltiin siitä, </w:t>
      </w:r>
      <w:r w:rsidR="002770AF">
        <w:rPr>
          <w:rFonts w:eastAsia="Times New Roman"/>
          <w:color w:val="000000"/>
          <w:sz w:val="24"/>
          <w:szCs w:val="24"/>
          <w:lang w:val="fi-FI"/>
        </w:rPr>
        <w:t>tulisiko</w:t>
      </w:r>
      <w:r w:rsidR="007715FA">
        <w:rPr>
          <w:rFonts w:eastAsia="Times New Roman"/>
          <w:color w:val="000000"/>
          <w:sz w:val="24"/>
          <w:szCs w:val="24"/>
          <w:lang w:val="fi-FI"/>
        </w:rPr>
        <w:t xml:space="preserve"> vaikuttamistyö</w:t>
      </w:r>
      <w:r w:rsidR="00F34D92">
        <w:rPr>
          <w:rFonts w:eastAsia="Times New Roman"/>
          <w:color w:val="000000"/>
          <w:sz w:val="24"/>
          <w:szCs w:val="24"/>
          <w:lang w:val="fi-FI"/>
        </w:rPr>
        <w:t>n kärki</w:t>
      </w:r>
      <w:r w:rsidR="002770AF">
        <w:rPr>
          <w:rFonts w:eastAsia="Times New Roman"/>
          <w:color w:val="000000"/>
          <w:sz w:val="24"/>
          <w:szCs w:val="24"/>
          <w:lang w:val="fi-FI"/>
        </w:rPr>
        <w:t xml:space="preserve"> tässä vaiheessa</w:t>
      </w:r>
      <w:r w:rsidR="00F34D92">
        <w:rPr>
          <w:rFonts w:eastAsia="Times New Roman"/>
          <w:color w:val="000000"/>
          <w:sz w:val="24"/>
          <w:szCs w:val="24"/>
          <w:lang w:val="fi-FI"/>
        </w:rPr>
        <w:t xml:space="preserve"> olla kehityspolitiikan sisällöissä, </w:t>
      </w:r>
      <w:r w:rsidR="002770AF">
        <w:rPr>
          <w:rFonts w:eastAsia="Times New Roman"/>
          <w:color w:val="000000"/>
          <w:sz w:val="24"/>
          <w:szCs w:val="24"/>
          <w:lang w:val="fi-FI"/>
        </w:rPr>
        <w:t>vai</w:t>
      </w:r>
      <w:r w:rsidR="00F34D92">
        <w:rPr>
          <w:rFonts w:eastAsia="Times New Roman"/>
          <w:color w:val="000000"/>
          <w:sz w:val="24"/>
          <w:szCs w:val="24"/>
          <w:lang w:val="fi-FI"/>
        </w:rPr>
        <w:t xml:space="preserve"> rahoituksessa.</w:t>
      </w:r>
      <w:r w:rsidR="00613A4C">
        <w:rPr>
          <w:rFonts w:eastAsia="Times New Roman"/>
          <w:color w:val="000000"/>
          <w:sz w:val="24"/>
          <w:szCs w:val="24"/>
          <w:lang w:val="fi-FI"/>
        </w:rPr>
        <w:t xml:space="preserve"> Viranomais</w:t>
      </w:r>
      <w:r w:rsidR="006D1EB0">
        <w:rPr>
          <w:rFonts w:eastAsia="Times New Roman"/>
          <w:color w:val="000000"/>
          <w:sz w:val="24"/>
          <w:szCs w:val="24"/>
          <w:lang w:val="fi-FI"/>
        </w:rPr>
        <w:t>illa on kansainvälistä painetta lisätä rahoitusta</w:t>
      </w:r>
      <w:r w:rsidR="00032F2F">
        <w:rPr>
          <w:rFonts w:eastAsia="Times New Roman"/>
          <w:color w:val="000000"/>
          <w:sz w:val="24"/>
          <w:szCs w:val="24"/>
          <w:lang w:val="fi-FI"/>
        </w:rPr>
        <w:t xml:space="preserve"> monenkeskisille kehitysyhteistyön toimijoille, kuten YK-järjestöille.</w:t>
      </w:r>
      <w:r w:rsidR="009935FF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DC78ED">
        <w:rPr>
          <w:rFonts w:eastAsia="Times New Roman"/>
          <w:color w:val="000000"/>
          <w:sz w:val="24"/>
          <w:szCs w:val="24"/>
          <w:lang w:val="fi-FI"/>
        </w:rPr>
        <w:t>Todettiin</w:t>
      </w:r>
      <w:r w:rsidR="009935FF">
        <w:rPr>
          <w:rFonts w:eastAsia="Times New Roman"/>
          <w:color w:val="000000"/>
          <w:sz w:val="24"/>
          <w:szCs w:val="24"/>
          <w:lang w:val="fi-FI"/>
        </w:rPr>
        <w:t>, että on tär</w:t>
      </w:r>
      <w:r w:rsidR="005B5A78">
        <w:rPr>
          <w:rFonts w:eastAsia="Times New Roman"/>
          <w:color w:val="000000"/>
          <w:sz w:val="24"/>
          <w:szCs w:val="24"/>
          <w:lang w:val="fi-FI"/>
        </w:rPr>
        <w:t>keää organisoitua järjestöinä yhdessä vaikuttamistyössä</w:t>
      </w:r>
      <w:r w:rsidR="00D00D8A">
        <w:rPr>
          <w:rFonts w:eastAsia="Times New Roman"/>
          <w:color w:val="000000"/>
          <w:sz w:val="24"/>
          <w:szCs w:val="24"/>
          <w:lang w:val="fi-FI"/>
        </w:rPr>
        <w:t xml:space="preserve"> ja ottaa</w:t>
      </w:r>
      <w:r w:rsidR="00B944C9">
        <w:rPr>
          <w:rFonts w:eastAsia="Times New Roman"/>
          <w:color w:val="000000"/>
          <w:sz w:val="24"/>
          <w:szCs w:val="24"/>
          <w:lang w:val="fi-FI"/>
        </w:rPr>
        <w:t xml:space="preserve"> kaikkien järjestöjen </w:t>
      </w:r>
      <w:r w:rsidR="002F458C">
        <w:rPr>
          <w:rFonts w:eastAsia="Times New Roman"/>
          <w:color w:val="000000"/>
          <w:sz w:val="24"/>
          <w:szCs w:val="24"/>
          <w:lang w:val="fi-FI"/>
        </w:rPr>
        <w:t xml:space="preserve">kaikki poliitikkokontaktit </w:t>
      </w:r>
      <w:r w:rsidR="006D1EB0">
        <w:rPr>
          <w:rFonts w:eastAsia="Times New Roman"/>
          <w:color w:val="000000"/>
          <w:sz w:val="24"/>
          <w:szCs w:val="24"/>
          <w:lang w:val="fi-FI"/>
        </w:rPr>
        <w:t xml:space="preserve">ja vaikuttamisresurssit </w:t>
      </w:r>
      <w:r w:rsidR="00D00D8A">
        <w:rPr>
          <w:rFonts w:eastAsia="Times New Roman"/>
          <w:color w:val="000000"/>
          <w:sz w:val="24"/>
          <w:szCs w:val="24"/>
          <w:lang w:val="fi-FI"/>
        </w:rPr>
        <w:t xml:space="preserve">yhteiseen </w:t>
      </w:r>
      <w:r w:rsidR="002F458C">
        <w:rPr>
          <w:rFonts w:eastAsia="Times New Roman"/>
          <w:color w:val="000000"/>
          <w:sz w:val="24"/>
          <w:szCs w:val="24"/>
          <w:lang w:val="fi-FI"/>
        </w:rPr>
        <w:t xml:space="preserve">käyttöön. </w:t>
      </w:r>
    </w:p>
    <w:p w14:paraId="6455DEF8" w14:textId="4D57B3BF" w:rsidR="00C74488" w:rsidRDefault="00C74488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</w:p>
    <w:p w14:paraId="10867148" w14:textId="78D393F0" w:rsidR="005921E1" w:rsidRDefault="00306316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  <w:r>
        <w:rPr>
          <w:rFonts w:eastAsia="Times New Roman"/>
          <w:color w:val="000000"/>
          <w:sz w:val="24"/>
          <w:szCs w:val="24"/>
          <w:lang w:val="fi-FI"/>
        </w:rPr>
        <w:t>Fingon järjestämissä</w:t>
      </w:r>
      <w:r w:rsidR="00C74488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>
        <w:rPr>
          <w:rFonts w:eastAsia="Times New Roman"/>
          <w:color w:val="000000"/>
          <w:sz w:val="24"/>
          <w:szCs w:val="24"/>
          <w:lang w:val="fi-FI"/>
        </w:rPr>
        <w:t>k</w:t>
      </w:r>
      <w:r w:rsidR="00C74488">
        <w:rPr>
          <w:rFonts w:eastAsia="Times New Roman"/>
          <w:color w:val="000000"/>
          <w:sz w:val="24"/>
          <w:szCs w:val="24"/>
          <w:lang w:val="fi-FI"/>
        </w:rPr>
        <w:t>uukausikokouksissa on sovittu, että hallitusohjelmavaikuttamisesta kiinnostuneille perustetaan sähköpostilista</w:t>
      </w:r>
      <w:r w:rsidR="00413C80">
        <w:rPr>
          <w:rFonts w:eastAsia="Times New Roman"/>
          <w:color w:val="000000"/>
          <w:sz w:val="24"/>
          <w:szCs w:val="24"/>
          <w:lang w:val="fi-FI"/>
        </w:rPr>
        <w:t xml:space="preserve"> ja työryhmä</w:t>
      </w:r>
      <w:r w:rsidR="00C74488">
        <w:rPr>
          <w:rFonts w:eastAsia="Times New Roman"/>
          <w:color w:val="000000"/>
          <w:sz w:val="24"/>
          <w:szCs w:val="24"/>
          <w:lang w:val="fi-FI"/>
        </w:rPr>
        <w:t>. Sisältökysymyksissä pyritään etenemään laajalla rintamalla</w:t>
      </w:r>
      <w:r w:rsidR="000976D7">
        <w:rPr>
          <w:rFonts w:eastAsia="Times New Roman"/>
          <w:color w:val="000000"/>
          <w:sz w:val="24"/>
          <w:szCs w:val="24"/>
          <w:lang w:val="fi-FI"/>
        </w:rPr>
        <w:t>, o</w:t>
      </w:r>
      <w:r w:rsidR="00C74488">
        <w:rPr>
          <w:rFonts w:eastAsia="Times New Roman"/>
          <w:color w:val="000000"/>
          <w:sz w:val="24"/>
          <w:szCs w:val="24"/>
          <w:lang w:val="fi-FI"/>
        </w:rPr>
        <w:t>n tärkeää saada hallitusohjelmakirjaukseksi kasvu kohti 0</w:t>
      </w:r>
      <w:r w:rsidR="00A0625A">
        <w:rPr>
          <w:rFonts w:eastAsia="Times New Roman"/>
          <w:color w:val="000000"/>
          <w:sz w:val="24"/>
          <w:szCs w:val="24"/>
          <w:lang w:val="fi-FI"/>
        </w:rPr>
        <w:t>,</w:t>
      </w:r>
      <w:r w:rsidR="00C74488">
        <w:rPr>
          <w:rFonts w:eastAsia="Times New Roman"/>
          <w:color w:val="000000"/>
          <w:sz w:val="24"/>
          <w:szCs w:val="24"/>
          <w:lang w:val="fi-FI"/>
        </w:rPr>
        <w:t>7 ja toiseksi 15% kansalaisjärjestöjen osuudeksi</w:t>
      </w:r>
      <w:r w:rsidR="00B51C53">
        <w:rPr>
          <w:rFonts w:eastAsia="Times New Roman"/>
          <w:color w:val="000000"/>
          <w:sz w:val="24"/>
          <w:szCs w:val="24"/>
          <w:lang w:val="fi-FI"/>
        </w:rPr>
        <w:t xml:space="preserve">, </w:t>
      </w:r>
      <w:r w:rsidR="00C74488">
        <w:rPr>
          <w:rFonts w:eastAsia="Times New Roman"/>
          <w:color w:val="000000"/>
          <w:sz w:val="24"/>
          <w:szCs w:val="24"/>
          <w:lang w:val="fi-FI"/>
        </w:rPr>
        <w:t>tarvitaan nopeaa vaikuttamista hyvin selkeällä kärjellä. P</w:t>
      </w:r>
      <w:r w:rsidR="00B51C53">
        <w:rPr>
          <w:rFonts w:eastAsia="Times New Roman"/>
          <w:color w:val="000000"/>
          <w:sz w:val="24"/>
          <w:szCs w:val="24"/>
          <w:lang w:val="fi-FI"/>
        </w:rPr>
        <w:t>äätettiin perustaa p</w:t>
      </w:r>
      <w:r w:rsidR="00C74488">
        <w:rPr>
          <w:rFonts w:eastAsia="Times New Roman"/>
          <w:color w:val="000000"/>
          <w:sz w:val="24"/>
          <w:szCs w:val="24"/>
          <w:lang w:val="fi-FI"/>
        </w:rPr>
        <w:t xml:space="preserve">ieni, nopea, aktiivinen </w:t>
      </w:r>
      <w:r w:rsidR="00B51C53">
        <w:rPr>
          <w:rFonts w:eastAsia="Times New Roman"/>
          <w:color w:val="000000"/>
          <w:sz w:val="24"/>
          <w:szCs w:val="24"/>
          <w:lang w:val="fi-FI"/>
        </w:rPr>
        <w:t>työ</w:t>
      </w:r>
      <w:r w:rsidR="00C74488">
        <w:rPr>
          <w:rFonts w:eastAsia="Times New Roman"/>
          <w:color w:val="000000"/>
          <w:sz w:val="24"/>
          <w:szCs w:val="24"/>
          <w:lang w:val="fi-FI"/>
        </w:rPr>
        <w:t>ryhmä</w:t>
      </w:r>
      <w:r w:rsidR="006C1AEE">
        <w:rPr>
          <w:rFonts w:eastAsia="Times New Roman"/>
          <w:color w:val="000000"/>
          <w:sz w:val="24"/>
          <w:szCs w:val="24"/>
          <w:lang w:val="fi-FI"/>
        </w:rPr>
        <w:t>,</w:t>
      </w:r>
      <w:r w:rsidR="00C74488">
        <w:rPr>
          <w:rFonts w:eastAsia="Times New Roman"/>
          <w:color w:val="000000"/>
          <w:sz w:val="24"/>
          <w:szCs w:val="24"/>
          <w:lang w:val="fi-FI"/>
        </w:rPr>
        <w:t xml:space="preserve"> joka tapaa myös fyysisesti, </w:t>
      </w:r>
      <w:r w:rsidR="00B51C53">
        <w:rPr>
          <w:rFonts w:eastAsia="Times New Roman"/>
          <w:color w:val="000000"/>
          <w:sz w:val="24"/>
          <w:szCs w:val="24"/>
          <w:lang w:val="fi-FI"/>
        </w:rPr>
        <w:t>sähköpostikeskustelun lisäksi</w:t>
      </w:r>
      <w:r w:rsidR="00C74488">
        <w:rPr>
          <w:rFonts w:eastAsia="Times New Roman"/>
          <w:color w:val="000000"/>
          <w:sz w:val="24"/>
          <w:szCs w:val="24"/>
          <w:lang w:val="fi-FI"/>
        </w:rPr>
        <w:t xml:space="preserve">. </w:t>
      </w:r>
      <w:r w:rsidR="005921E1">
        <w:rPr>
          <w:rFonts w:eastAsia="Times New Roman"/>
          <w:color w:val="000000"/>
          <w:sz w:val="24"/>
          <w:szCs w:val="24"/>
          <w:lang w:val="fi-FI"/>
        </w:rPr>
        <w:t xml:space="preserve">Ennen työryhmän ensimmäistä kokousta </w:t>
      </w:r>
      <w:r w:rsidR="00203206">
        <w:rPr>
          <w:rFonts w:eastAsia="Times New Roman"/>
          <w:color w:val="000000"/>
          <w:sz w:val="24"/>
          <w:szCs w:val="24"/>
          <w:lang w:val="fi-FI"/>
        </w:rPr>
        <w:t xml:space="preserve">järjestetään </w:t>
      </w:r>
      <w:r w:rsidR="005921E1">
        <w:rPr>
          <w:rFonts w:eastAsia="Times New Roman"/>
          <w:color w:val="000000"/>
          <w:sz w:val="24"/>
          <w:szCs w:val="24"/>
          <w:lang w:val="fi-FI"/>
        </w:rPr>
        <w:t>OT-järjestöjen toiminnanjohtajien kokous</w:t>
      </w:r>
      <w:r w:rsidR="00203206">
        <w:rPr>
          <w:rFonts w:eastAsia="Times New Roman"/>
          <w:color w:val="000000"/>
          <w:sz w:val="24"/>
          <w:szCs w:val="24"/>
          <w:lang w:val="fi-FI"/>
        </w:rPr>
        <w:t>, missä sovitaan vaikuttamistyön suuret linjat.</w:t>
      </w:r>
      <w:r w:rsidR="001F2720">
        <w:rPr>
          <w:rFonts w:eastAsia="Times New Roman"/>
          <w:color w:val="000000"/>
          <w:sz w:val="24"/>
          <w:szCs w:val="24"/>
          <w:lang w:val="fi-FI"/>
        </w:rPr>
        <w:t xml:space="preserve"> KUA lupautui kutsumaan </w:t>
      </w:r>
      <w:proofErr w:type="spellStart"/>
      <w:r w:rsidR="00A323F6">
        <w:rPr>
          <w:rFonts w:eastAsia="Times New Roman"/>
          <w:color w:val="000000"/>
          <w:sz w:val="24"/>
          <w:szCs w:val="24"/>
          <w:lang w:val="fi-FI"/>
        </w:rPr>
        <w:t>tj</w:t>
      </w:r>
      <w:proofErr w:type="spellEnd"/>
      <w:r w:rsidR="00A323F6">
        <w:rPr>
          <w:rFonts w:eastAsia="Times New Roman"/>
          <w:color w:val="000000"/>
          <w:sz w:val="24"/>
          <w:szCs w:val="24"/>
          <w:lang w:val="fi-FI"/>
        </w:rPr>
        <w:t>-</w:t>
      </w:r>
      <w:r w:rsidR="001F2720">
        <w:rPr>
          <w:rFonts w:eastAsia="Times New Roman"/>
          <w:color w:val="000000"/>
          <w:sz w:val="24"/>
          <w:szCs w:val="24"/>
          <w:lang w:val="fi-FI"/>
        </w:rPr>
        <w:t>kokouksen koolle.</w:t>
      </w:r>
    </w:p>
    <w:p w14:paraId="78479B6B" w14:textId="77777777" w:rsidR="00514AF5" w:rsidRPr="003C2FD9" w:rsidRDefault="00514AF5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</w:p>
    <w:p w14:paraId="0AE16A91" w14:textId="7EE98ED3" w:rsidR="003C2FD9" w:rsidRPr="004C291D" w:rsidRDefault="003C2FD9" w:rsidP="001A300B">
      <w:pPr>
        <w:numPr>
          <w:ilvl w:val="0"/>
          <w:numId w:val="2"/>
        </w:numPr>
        <w:jc w:val="both"/>
        <w:rPr>
          <w:rFonts w:eastAsia="Times New Roman"/>
          <w:b/>
          <w:color w:val="000000"/>
          <w:sz w:val="24"/>
          <w:szCs w:val="24"/>
          <w:lang w:val="fi-FI"/>
        </w:rPr>
      </w:pPr>
      <w:r w:rsidRPr="004C291D">
        <w:rPr>
          <w:rFonts w:eastAsia="Times New Roman"/>
          <w:b/>
          <w:color w:val="000000"/>
          <w:sz w:val="24"/>
          <w:szCs w:val="24"/>
          <w:lang w:val="fi-FI"/>
        </w:rPr>
        <w:t>Fingon ehdotus SDG-raportoinnista (Juha-Erkki Mäntyniemi</w:t>
      </w:r>
      <w:r w:rsidR="006839A0" w:rsidRPr="004C291D">
        <w:rPr>
          <w:rFonts w:eastAsia="Times New Roman"/>
          <w:b/>
          <w:color w:val="000000"/>
          <w:sz w:val="24"/>
          <w:szCs w:val="24"/>
          <w:lang w:val="fi-FI"/>
        </w:rPr>
        <w:t>)</w:t>
      </w:r>
    </w:p>
    <w:p w14:paraId="04C1FE64" w14:textId="77777777" w:rsidR="003C2FD9" w:rsidRDefault="003C2FD9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</w:p>
    <w:p w14:paraId="05C1F334" w14:textId="51C144D5" w:rsidR="00637ECC" w:rsidRDefault="00284A95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  <w:r>
        <w:rPr>
          <w:rFonts w:eastAsia="Times New Roman"/>
          <w:color w:val="000000"/>
          <w:sz w:val="24"/>
          <w:szCs w:val="24"/>
          <w:lang w:val="fi-FI"/>
        </w:rPr>
        <w:t>Jatkona helmikuun OT-järjestöjen kokoukse</w:t>
      </w:r>
      <w:r w:rsidR="00A323F6">
        <w:rPr>
          <w:rFonts w:eastAsia="Times New Roman"/>
          <w:color w:val="000000"/>
          <w:sz w:val="24"/>
          <w:szCs w:val="24"/>
          <w:lang w:val="fi-FI"/>
        </w:rPr>
        <w:t>en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, </w:t>
      </w:r>
      <w:r w:rsidR="004C291D">
        <w:rPr>
          <w:rFonts w:eastAsia="Times New Roman"/>
          <w:color w:val="000000"/>
          <w:sz w:val="24"/>
          <w:szCs w:val="24"/>
          <w:lang w:val="fi-FI"/>
        </w:rPr>
        <w:t>Fingon toiminnanjohtaja Juha-Erkki Mäntyniemi</w:t>
      </w:r>
      <w:r w:rsidR="00D658D9">
        <w:rPr>
          <w:rFonts w:eastAsia="Times New Roman"/>
          <w:color w:val="000000"/>
          <w:sz w:val="24"/>
          <w:szCs w:val="24"/>
          <w:lang w:val="fi-FI"/>
        </w:rPr>
        <w:t xml:space="preserve"> kertoi Fingon tapaamisesta ulkoministeriön edustajien kanssa 1.4.2019</w:t>
      </w:r>
      <w:r w:rsidR="000E4E75">
        <w:rPr>
          <w:rFonts w:eastAsia="Times New Roman"/>
          <w:color w:val="000000"/>
          <w:sz w:val="24"/>
          <w:szCs w:val="24"/>
          <w:lang w:val="fi-FI"/>
        </w:rPr>
        <w:t xml:space="preserve"> koskien mahdollista kansalaisjärjestöjen kehitysyhteistyön </w:t>
      </w:r>
      <w:r w:rsidR="00343C21">
        <w:rPr>
          <w:rFonts w:eastAsia="Times New Roman"/>
          <w:color w:val="000000"/>
          <w:sz w:val="24"/>
          <w:szCs w:val="24"/>
          <w:lang w:val="fi-FI"/>
        </w:rPr>
        <w:t xml:space="preserve">tietokantaa, joka tekisi näkyväksi järjestöjen työn suhteessa </w:t>
      </w:r>
      <w:r w:rsidR="00CF77C6">
        <w:rPr>
          <w:rFonts w:eastAsia="Times New Roman"/>
          <w:color w:val="000000"/>
          <w:sz w:val="24"/>
          <w:szCs w:val="24"/>
          <w:lang w:val="fi-FI"/>
        </w:rPr>
        <w:t xml:space="preserve">kestävän kehityksen </w:t>
      </w:r>
      <w:r w:rsidR="00343C21">
        <w:rPr>
          <w:rFonts w:eastAsia="Times New Roman"/>
          <w:color w:val="000000"/>
          <w:sz w:val="24"/>
          <w:szCs w:val="24"/>
          <w:lang w:val="fi-FI"/>
        </w:rPr>
        <w:t>Agenda 2030</w:t>
      </w:r>
      <w:r w:rsidR="00CF77C6">
        <w:rPr>
          <w:rFonts w:eastAsia="Times New Roman"/>
          <w:color w:val="000000"/>
          <w:sz w:val="24"/>
          <w:szCs w:val="24"/>
          <w:lang w:val="fi-FI"/>
        </w:rPr>
        <w:t>:een</w:t>
      </w:r>
      <w:r w:rsidR="00D658D9">
        <w:rPr>
          <w:rFonts w:eastAsia="Times New Roman"/>
          <w:color w:val="000000"/>
          <w:sz w:val="24"/>
          <w:szCs w:val="24"/>
          <w:lang w:val="fi-FI"/>
        </w:rPr>
        <w:t xml:space="preserve">. </w:t>
      </w:r>
    </w:p>
    <w:p w14:paraId="7D65AA89" w14:textId="77777777" w:rsidR="00637ECC" w:rsidRDefault="00637ECC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</w:p>
    <w:p w14:paraId="21490145" w14:textId="27E452F0" w:rsidR="003C2FD9" w:rsidRDefault="00637ECC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  <w:r>
        <w:rPr>
          <w:rFonts w:eastAsia="Times New Roman"/>
          <w:color w:val="000000"/>
          <w:sz w:val="24"/>
          <w:szCs w:val="24"/>
          <w:lang w:val="fi-FI"/>
        </w:rPr>
        <w:t>Fingon ja ulkoministeriön keskustelu</w:t>
      </w:r>
      <w:r w:rsidR="009E4E15">
        <w:rPr>
          <w:rFonts w:eastAsia="Times New Roman"/>
          <w:color w:val="000000"/>
          <w:sz w:val="24"/>
          <w:szCs w:val="24"/>
          <w:lang w:val="fi-FI"/>
        </w:rPr>
        <w:t>ssa todettiin,</w:t>
      </w:r>
      <w:r w:rsidR="00A5070D">
        <w:rPr>
          <w:rFonts w:eastAsia="Times New Roman"/>
          <w:color w:val="000000"/>
          <w:sz w:val="24"/>
          <w:szCs w:val="24"/>
          <w:lang w:val="fi-FI"/>
        </w:rPr>
        <w:t xml:space="preserve"> että t</w:t>
      </w:r>
      <w:r w:rsidR="009E4E15">
        <w:rPr>
          <w:rFonts w:eastAsia="Times New Roman"/>
          <w:color w:val="000000"/>
          <w:sz w:val="24"/>
          <w:szCs w:val="24"/>
          <w:lang w:val="fi-FI"/>
        </w:rPr>
        <w:t>ietojärjestelmää</w:t>
      </w:r>
      <w:r w:rsidR="00A5070D">
        <w:rPr>
          <w:rFonts w:eastAsia="Times New Roman"/>
          <w:color w:val="000000"/>
          <w:sz w:val="24"/>
          <w:szCs w:val="24"/>
          <w:lang w:val="fi-FI"/>
        </w:rPr>
        <w:t xml:space="preserve"> on hyvä edistää yhdessä, samansuuntaista tekemistä tapahtuu nyt ulkoministeriössä</w:t>
      </w:r>
      <w:r w:rsidR="00246130">
        <w:rPr>
          <w:rFonts w:eastAsia="Times New Roman"/>
          <w:color w:val="000000"/>
          <w:sz w:val="24"/>
          <w:szCs w:val="24"/>
          <w:lang w:val="fi-FI"/>
        </w:rPr>
        <w:t xml:space="preserve"> ja synergiaetuja on saavutettavissa</w:t>
      </w:r>
      <w:r w:rsidR="00A5070D">
        <w:rPr>
          <w:rFonts w:eastAsia="Times New Roman"/>
          <w:color w:val="000000"/>
          <w:sz w:val="24"/>
          <w:szCs w:val="24"/>
          <w:lang w:val="fi-FI"/>
        </w:rPr>
        <w:t>. OECD DAC</w:t>
      </w:r>
      <w:r w:rsidR="00404BF2">
        <w:rPr>
          <w:rFonts w:eastAsia="Times New Roman"/>
          <w:color w:val="000000"/>
          <w:sz w:val="24"/>
          <w:szCs w:val="24"/>
          <w:lang w:val="fi-FI"/>
        </w:rPr>
        <w:t xml:space="preserve"> tilastotiimi</w:t>
      </w:r>
      <w:r w:rsidR="00A5070D">
        <w:rPr>
          <w:rFonts w:eastAsia="Times New Roman"/>
          <w:color w:val="000000"/>
          <w:sz w:val="24"/>
          <w:szCs w:val="24"/>
          <w:lang w:val="fi-FI"/>
        </w:rPr>
        <w:t xml:space="preserve"> on lähettänyt </w:t>
      </w:r>
      <w:r w:rsidR="00404BF2">
        <w:rPr>
          <w:rFonts w:eastAsia="Times New Roman"/>
          <w:color w:val="000000"/>
          <w:sz w:val="24"/>
          <w:szCs w:val="24"/>
          <w:lang w:val="fi-FI"/>
        </w:rPr>
        <w:t xml:space="preserve">ulkoministeriöön </w:t>
      </w:r>
      <w:r w:rsidR="005C38BF">
        <w:rPr>
          <w:rFonts w:eastAsia="Times New Roman"/>
          <w:color w:val="000000"/>
          <w:sz w:val="24"/>
          <w:szCs w:val="24"/>
          <w:lang w:val="fi-FI"/>
        </w:rPr>
        <w:t>e</w:t>
      </w:r>
      <w:r w:rsidR="00404BF2">
        <w:rPr>
          <w:rFonts w:eastAsia="Times New Roman"/>
          <w:color w:val="000000"/>
          <w:sz w:val="24"/>
          <w:szCs w:val="24"/>
          <w:lang w:val="fi-FI"/>
        </w:rPr>
        <w:t>xcel</w:t>
      </w:r>
      <w:r w:rsidR="009A2701">
        <w:rPr>
          <w:rFonts w:eastAsia="Times New Roman"/>
          <w:color w:val="000000"/>
          <w:sz w:val="24"/>
          <w:szCs w:val="24"/>
          <w:lang w:val="fi-FI"/>
        </w:rPr>
        <w:t xml:space="preserve">-taulukon, missä pilotoidaan ulkoministeriön rahoitusta saavien kansalaisjärjestöjen </w:t>
      </w:r>
      <w:r w:rsidR="00BF0494">
        <w:rPr>
          <w:rFonts w:eastAsia="Times New Roman"/>
          <w:color w:val="000000"/>
          <w:sz w:val="24"/>
          <w:szCs w:val="24"/>
          <w:lang w:val="fi-FI"/>
        </w:rPr>
        <w:t xml:space="preserve">raportoimien hankkeiden yhdistämistä </w:t>
      </w:r>
      <w:r w:rsidR="00A5070D">
        <w:rPr>
          <w:rFonts w:eastAsia="Times New Roman"/>
          <w:color w:val="000000"/>
          <w:sz w:val="24"/>
          <w:szCs w:val="24"/>
          <w:lang w:val="fi-FI"/>
        </w:rPr>
        <w:t>SDG-tavoitteisiin</w:t>
      </w:r>
      <w:r w:rsidR="00340C6D">
        <w:rPr>
          <w:rFonts w:eastAsia="Times New Roman"/>
          <w:color w:val="000000"/>
          <w:sz w:val="24"/>
          <w:szCs w:val="24"/>
          <w:lang w:val="fi-FI"/>
        </w:rPr>
        <w:t>, ohjelmatukijärjestöiltä toivotaan tietojen tarkistamista</w:t>
      </w:r>
      <w:r w:rsidR="00A5070D">
        <w:rPr>
          <w:rFonts w:eastAsia="Times New Roman"/>
          <w:color w:val="000000"/>
          <w:sz w:val="24"/>
          <w:szCs w:val="24"/>
          <w:lang w:val="fi-FI"/>
        </w:rPr>
        <w:t>. UM yhteyshenkilönä toimii Miika Paajavuori</w:t>
      </w:r>
      <w:r w:rsidR="0049151C">
        <w:rPr>
          <w:rFonts w:eastAsia="Times New Roman"/>
          <w:color w:val="000000"/>
          <w:sz w:val="24"/>
          <w:szCs w:val="24"/>
          <w:lang w:val="fi-FI"/>
        </w:rPr>
        <w:t xml:space="preserve">, ulkoministeriö </w:t>
      </w:r>
      <w:r w:rsidR="00FD1C50">
        <w:rPr>
          <w:rFonts w:eastAsia="Times New Roman"/>
          <w:color w:val="000000"/>
          <w:sz w:val="24"/>
          <w:szCs w:val="24"/>
          <w:lang w:val="fi-FI"/>
        </w:rPr>
        <w:t>oli valmis</w:t>
      </w:r>
      <w:r w:rsidR="00F54D7E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FD1C50">
        <w:rPr>
          <w:rFonts w:eastAsia="Times New Roman"/>
          <w:color w:val="000000"/>
          <w:sz w:val="24"/>
          <w:szCs w:val="24"/>
          <w:lang w:val="fi-FI"/>
        </w:rPr>
        <w:t xml:space="preserve">osallistumaan </w:t>
      </w:r>
      <w:r w:rsidR="00F54D7E">
        <w:rPr>
          <w:rFonts w:eastAsia="Times New Roman"/>
          <w:color w:val="000000"/>
          <w:sz w:val="24"/>
          <w:szCs w:val="24"/>
          <w:lang w:val="fi-FI"/>
        </w:rPr>
        <w:t>mahdollisen tietojärjestelmän jatkokehittämiseen</w:t>
      </w:r>
      <w:r w:rsidR="00FD1C50">
        <w:rPr>
          <w:rFonts w:eastAsia="Times New Roman"/>
          <w:color w:val="000000"/>
          <w:sz w:val="24"/>
          <w:szCs w:val="24"/>
          <w:lang w:val="fi-FI"/>
        </w:rPr>
        <w:t xml:space="preserve"> henkilöresurss</w:t>
      </w:r>
      <w:r w:rsidR="007450CB">
        <w:rPr>
          <w:rFonts w:eastAsia="Times New Roman"/>
          <w:color w:val="000000"/>
          <w:sz w:val="24"/>
          <w:szCs w:val="24"/>
          <w:lang w:val="fi-FI"/>
        </w:rPr>
        <w:t>ein</w:t>
      </w:r>
      <w:r w:rsidR="00FD1C50">
        <w:rPr>
          <w:rFonts w:eastAsia="Times New Roman"/>
          <w:color w:val="000000"/>
          <w:sz w:val="24"/>
          <w:szCs w:val="24"/>
          <w:lang w:val="fi-FI"/>
        </w:rPr>
        <w:t>, muiden resurssien ollessa kiinni tällä haavaa</w:t>
      </w:r>
      <w:r w:rsidR="00A5070D">
        <w:rPr>
          <w:rFonts w:eastAsia="Times New Roman"/>
          <w:color w:val="000000"/>
          <w:sz w:val="24"/>
          <w:szCs w:val="24"/>
          <w:lang w:val="fi-FI"/>
        </w:rPr>
        <w:t xml:space="preserve">. </w:t>
      </w:r>
      <w:r w:rsidR="00B05799">
        <w:rPr>
          <w:rFonts w:eastAsia="Times New Roman"/>
          <w:color w:val="000000"/>
          <w:sz w:val="24"/>
          <w:szCs w:val="24"/>
          <w:lang w:val="fi-FI"/>
        </w:rPr>
        <w:t xml:space="preserve">Fingon toiveena olisi muutaman </w:t>
      </w:r>
      <w:r w:rsidR="00A5070D">
        <w:rPr>
          <w:rFonts w:eastAsia="Times New Roman"/>
          <w:color w:val="000000"/>
          <w:sz w:val="24"/>
          <w:szCs w:val="24"/>
          <w:lang w:val="fi-FI"/>
        </w:rPr>
        <w:t xml:space="preserve">järjestön </w:t>
      </w:r>
      <w:r w:rsidR="002A1F9F">
        <w:rPr>
          <w:rFonts w:eastAsia="Times New Roman"/>
          <w:color w:val="000000"/>
          <w:sz w:val="24"/>
          <w:szCs w:val="24"/>
          <w:lang w:val="fi-FI"/>
        </w:rPr>
        <w:t>osallistuminen</w:t>
      </w:r>
      <w:r w:rsidR="00A5070D">
        <w:rPr>
          <w:rFonts w:eastAsia="Times New Roman"/>
          <w:color w:val="000000"/>
          <w:sz w:val="24"/>
          <w:szCs w:val="24"/>
          <w:lang w:val="fi-FI"/>
        </w:rPr>
        <w:t xml:space="preserve"> kevyen ensimmäisen vaiheen kehittämiseen. </w:t>
      </w:r>
    </w:p>
    <w:p w14:paraId="1A1861A7" w14:textId="34671557" w:rsidR="00A5070D" w:rsidRDefault="00A5070D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</w:p>
    <w:p w14:paraId="4C3D7D34" w14:textId="5D363AF5" w:rsidR="00A5070D" w:rsidRDefault="002A1F9F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  <w:r>
        <w:rPr>
          <w:rFonts w:eastAsia="Times New Roman"/>
          <w:color w:val="000000"/>
          <w:sz w:val="24"/>
          <w:szCs w:val="24"/>
          <w:lang w:val="fi-FI"/>
        </w:rPr>
        <w:t xml:space="preserve">Hanna Matinpuro (Siemenpuu-säätiö, pj) totesi, että </w:t>
      </w:r>
      <w:r w:rsidR="00643BB0">
        <w:rPr>
          <w:rFonts w:eastAsia="Times New Roman"/>
          <w:color w:val="000000"/>
          <w:sz w:val="24"/>
          <w:szCs w:val="24"/>
          <w:lang w:val="fi-FI"/>
        </w:rPr>
        <w:t xml:space="preserve">kun </w:t>
      </w:r>
      <w:proofErr w:type="spellStart"/>
      <w:r w:rsidR="00A5070D">
        <w:rPr>
          <w:rFonts w:eastAsia="Times New Roman"/>
          <w:color w:val="000000"/>
          <w:sz w:val="24"/>
          <w:szCs w:val="24"/>
          <w:lang w:val="fi-FI"/>
        </w:rPr>
        <w:t>LaVa</w:t>
      </w:r>
      <w:proofErr w:type="spellEnd"/>
      <w:r w:rsidR="00A5070D">
        <w:rPr>
          <w:rFonts w:eastAsia="Times New Roman"/>
          <w:color w:val="000000"/>
          <w:sz w:val="24"/>
          <w:szCs w:val="24"/>
          <w:lang w:val="fi-FI"/>
        </w:rPr>
        <w:t>-työryhmässä käytiin tätä läpi, tuli ilmi</w:t>
      </w:r>
      <w:r w:rsidR="00643BB0">
        <w:rPr>
          <w:rFonts w:eastAsia="Times New Roman"/>
          <w:color w:val="000000"/>
          <w:sz w:val="24"/>
          <w:szCs w:val="24"/>
          <w:lang w:val="fi-FI"/>
        </w:rPr>
        <w:t>,</w:t>
      </w:r>
      <w:r w:rsidR="00A5070D">
        <w:rPr>
          <w:rFonts w:eastAsia="Times New Roman"/>
          <w:color w:val="000000"/>
          <w:sz w:val="24"/>
          <w:szCs w:val="24"/>
          <w:lang w:val="fi-FI"/>
        </w:rPr>
        <w:t xml:space="preserve"> että järjestöillä ei ole resursseja käydä </w:t>
      </w:r>
      <w:r w:rsidR="00683170">
        <w:rPr>
          <w:rFonts w:eastAsia="Times New Roman"/>
          <w:color w:val="000000"/>
          <w:sz w:val="24"/>
          <w:szCs w:val="24"/>
          <w:lang w:val="fi-FI"/>
        </w:rPr>
        <w:t xml:space="preserve">palvelumuotoiluprosessin vaatimaa </w:t>
      </w:r>
      <w:r w:rsidR="00A5070D">
        <w:rPr>
          <w:rFonts w:eastAsia="Times New Roman"/>
          <w:color w:val="000000"/>
          <w:sz w:val="24"/>
          <w:szCs w:val="24"/>
          <w:lang w:val="fi-FI"/>
        </w:rPr>
        <w:t xml:space="preserve">kehittämiskeskustelua tällä haavaa. OECD DAC tilastoinnin kehittämisestä Fingo on jo yhteydessä Miikka </w:t>
      </w:r>
      <w:proofErr w:type="spellStart"/>
      <w:r w:rsidR="00A5070D">
        <w:rPr>
          <w:rFonts w:eastAsia="Times New Roman"/>
          <w:color w:val="000000"/>
          <w:sz w:val="24"/>
          <w:szCs w:val="24"/>
          <w:lang w:val="fi-FI"/>
        </w:rPr>
        <w:t>Paajavuoren</w:t>
      </w:r>
      <w:proofErr w:type="spellEnd"/>
      <w:r w:rsidR="00A5070D">
        <w:rPr>
          <w:rFonts w:eastAsia="Times New Roman"/>
          <w:color w:val="000000"/>
          <w:sz w:val="24"/>
          <w:szCs w:val="24"/>
          <w:lang w:val="fi-FI"/>
        </w:rPr>
        <w:t xml:space="preserve"> kanssa</w:t>
      </w:r>
      <w:r w:rsidR="00683170">
        <w:rPr>
          <w:rFonts w:eastAsia="Times New Roman"/>
          <w:color w:val="000000"/>
          <w:sz w:val="24"/>
          <w:szCs w:val="24"/>
          <w:lang w:val="fi-FI"/>
        </w:rPr>
        <w:t xml:space="preserve">, ja </w:t>
      </w:r>
      <w:proofErr w:type="spellStart"/>
      <w:r w:rsidR="00643BB0">
        <w:rPr>
          <w:rFonts w:eastAsia="Times New Roman"/>
          <w:color w:val="000000"/>
          <w:sz w:val="24"/>
          <w:szCs w:val="24"/>
          <w:lang w:val="fi-FI"/>
        </w:rPr>
        <w:t>e</w:t>
      </w:r>
      <w:r w:rsidR="00683170">
        <w:rPr>
          <w:rFonts w:eastAsia="Times New Roman"/>
          <w:color w:val="000000"/>
          <w:sz w:val="24"/>
          <w:szCs w:val="24"/>
          <w:lang w:val="fi-FI"/>
        </w:rPr>
        <w:t>xcel</w:t>
      </w:r>
      <w:proofErr w:type="spellEnd"/>
      <w:r w:rsidR="00643BB0">
        <w:rPr>
          <w:rFonts w:eastAsia="Times New Roman"/>
          <w:color w:val="000000"/>
          <w:sz w:val="24"/>
          <w:szCs w:val="24"/>
          <w:lang w:val="fi-FI"/>
        </w:rPr>
        <w:t>-</w:t>
      </w:r>
      <w:r w:rsidR="00640B2D">
        <w:rPr>
          <w:rFonts w:eastAsia="Times New Roman"/>
          <w:color w:val="000000"/>
          <w:sz w:val="24"/>
          <w:szCs w:val="24"/>
          <w:lang w:val="fi-FI"/>
        </w:rPr>
        <w:t>taulukko</w:t>
      </w:r>
      <w:r w:rsidR="00683170">
        <w:rPr>
          <w:rFonts w:eastAsia="Times New Roman"/>
          <w:color w:val="000000"/>
          <w:sz w:val="24"/>
          <w:szCs w:val="24"/>
          <w:lang w:val="fi-FI"/>
        </w:rPr>
        <w:t xml:space="preserve"> on jaettu </w:t>
      </w:r>
      <w:proofErr w:type="spellStart"/>
      <w:r w:rsidR="00683170">
        <w:rPr>
          <w:rFonts w:eastAsia="Times New Roman"/>
          <w:color w:val="000000"/>
          <w:sz w:val="24"/>
          <w:szCs w:val="24"/>
          <w:lang w:val="fi-FI"/>
        </w:rPr>
        <w:t>LaVa</w:t>
      </w:r>
      <w:proofErr w:type="spellEnd"/>
      <w:r w:rsidR="00683170">
        <w:rPr>
          <w:rFonts w:eastAsia="Times New Roman"/>
          <w:color w:val="000000"/>
          <w:sz w:val="24"/>
          <w:szCs w:val="24"/>
          <w:lang w:val="fi-FI"/>
        </w:rPr>
        <w:t>-työryhmän kautta ohjelmatukijärjestöille</w:t>
      </w:r>
      <w:r w:rsidR="00A5070D">
        <w:rPr>
          <w:rFonts w:eastAsia="Times New Roman"/>
          <w:color w:val="000000"/>
          <w:sz w:val="24"/>
          <w:szCs w:val="24"/>
          <w:lang w:val="fi-FI"/>
        </w:rPr>
        <w:t>. O</w:t>
      </w:r>
      <w:r w:rsidR="00831C6A">
        <w:rPr>
          <w:rFonts w:eastAsia="Times New Roman"/>
          <w:color w:val="000000"/>
          <w:sz w:val="24"/>
          <w:szCs w:val="24"/>
          <w:lang w:val="fi-FI"/>
        </w:rPr>
        <w:t>hjelmatuen raportoinnin kehittämis</w:t>
      </w:r>
      <w:r w:rsidR="00A5070D">
        <w:rPr>
          <w:rFonts w:eastAsia="Times New Roman"/>
          <w:color w:val="000000"/>
          <w:sz w:val="24"/>
          <w:szCs w:val="24"/>
          <w:lang w:val="fi-FI"/>
        </w:rPr>
        <w:t xml:space="preserve">prosessi </w:t>
      </w:r>
      <w:r w:rsidR="00831C6A">
        <w:rPr>
          <w:rFonts w:eastAsia="Times New Roman"/>
          <w:color w:val="000000"/>
          <w:sz w:val="24"/>
          <w:szCs w:val="24"/>
          <w:lang w:val="fi-FI"/>
        </w:rPr>
        <w:t xml:space="preserve">(OTRAKE) </w:t>
      </w:r>
      <w:r w:rsidR="00A5070D">
        <w:rPr>
          <w:rFonts w:eastAsia="Times New Roman"/>
          <w:color w:val="000000"/>
          <w:sz w:val="24"/>
          <w:szCs w:val="24"/>
          <w:lang w:val="fi-FI"/>
        </w:rPr>
        <w:t xml:space="preserve">on </w:t>
      </w:r>
      <w:proofErr w:type="spellStart"/>
      <w:r w:rsidR="00A5070D">
        <w:rPr>
          <w:rFonts w:eastAsia="Times New Roman"/>
          <w:color w:val="000000"/>
          <w:sz w:val="24"/>
          <w:szCs w:val="24"/>
          <w:lang w:val="fi-FI"/>
        </w:rPr>
        <w:t>LaVa</w:t>
      </w:r>
      <w:proofErr w:type="spellEnd"/>
      <w:r w:rsidR="00A5070D">
        <w:rPr>
          <w:rFonts w:eastAsia="Times New Roman"/>
          <w:color w:val="000000"/>
          <w:sz w:val="24"/>
          <w:szCs w:val="24"/>
          <w:lang w:val="fi-FI"/>
        </w:rPr>
        <w:t>-</w:t>
      </w:r>
      <w:r w:rsidR="00A5070D">
        <w:rPr>
          <w:rFonts w:eastAsia="Times New Roman"/>
          <w:color w:val="000000"/>
          <w:sz w:val="24"/>
          <w:szCs w:val="24"/>
          <w:lang w:val="fi-FI"/>
        </w:rPr>
        <w:lastRenderedPageBreak/>
        <w:t xml:space="preserve">työryhmän pääfokus nyt kesään saakka. </w:t>
      </w:r>
      <w:r w:rsidR="007A098F" w:rsidRPr="00421648">
        <w:rPr>
          <w:rFonts w:eastAsia="Times New Roman"/>
          <w:color w:val="000000"/>
          <w:sz w:val="24"/>
          <w:szCs w:val="24"/>
          <w:lang w:val="fi-FI"/>
        </w:rPr>
        <w:t>Maria Suoheimo (SPR, pj) totesi, että</w:t>
      </w:r>
      <w:r w:rsidR="0058183D" w:rsidRPr="00421648">
        <w:rPr>
          <w:rFonts w:eastAsia="Times New Roman"/>
          <w:color w:val="000000"/>
          <w:sz w:val="24"/>
          <w:szCs w:val="24"/>
          <w:lang w:val="fi-FI"/>
        </w:rPr>
        <w:t xml:space="preserve"> OT-järjestöt antavat </w:t>
      </w:r>
      <w:proofErr w:type="spellStart"/>
      <w:r w:rsidR="0058183D" w:rsidRPr="00421648">
        <w:rPr>
          <w:rFonts w:eastAsia="Times New Roman"/>
          <w:color w:val="000000"/>
          <w:sz w:val="24"/>
          <w:szCs w:val="24"/>
          <w:lang w:val="fi-FI"/>
        </w:rPr>
        <w:t>Fingolle</w:t>
      </w:r>
      <w:proofErr w:type="spellEnd"/>
      <w:r w:rsidR="0058183D" w:rsidRPr="00421648">
        <w:rPr>
          <w:rFonts w:eastAsia="Times New Roman"/>
          <w:color w:val="000000"/>
          <w:sz w:val="24"/>
          <w:szCs w:val="24"/>
          <w:lang w:val="fi-FI"/>
        </w:rPr>
        <w:t xml:space="preserve"> mandaatin jatkaa valmistelutyötä</w:t>
      </w:r>
      <w:r w:rsidR="007B2C0A">
        <w:rPr>
          <w:rFonts w:eastAsia="Times New Roman"/>
          <w:color w:val="000000"/>
          <w:sz w:val="24"/>
          <w:szCs w:val="24"/>
          <w:lang w:val="fi-FI"/>
        </w:rPr>
        <w:t xml:space="preserve"> näillä reunaehdoilla</w:t>
      </w:r>
      <w:r w:rsidR="0058183D" w:rsidRPr="00421648">
        <w:rPr>
          <w:rFonts w:eastAsia="Times New Roman"/>
          <w:color w:val="000000"/>
          <w:sz w:val="24"/>
          <w:szCs w:val="24"/>
          <w:lang w:val="fi-FI"/>
        </w:rPr>
        <w:t>.</w:t>
      </w:r>
      <w:r w:rsidR="00396608" w:rsidRPr="00421648">
        <w:rPr>
          <w:rFonts w:eastAsia="Times New Roman"/>
          <w:color w:val="000000"/>
          <w:sz w:val="24"/>
          <w:szCs w:val="24"/>
          <w:lang w:val="fi-FI"/>
        </w:rPr>
        <w:t xml:space="preserve"> </w:t>
      </w:r>
    </w:p>
    <w:p w14:paraId="1BCBECD0" w14:textId="77777777" w:rsidR="006839A0" w:rsidRPr="003C2FD9" w:rsidRDefault="006839A0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</w:p>
    <w:p w14:paraId="08C27DBA" w14:textId="77777777" w:rsidR="003C2FD9" w:rsidRPr="0026727C" w:rsidRDefault="003C2FD9" w:rsidP="001A300B">
      <w:pPr>
        <w:numPr>
          <w:ilvl w:val="0"/>
          <w:numId w:val="2"/>
        </w:numPr>
        <w:jc w:val="both"/>
        <w:rPr>
          <w:rFonts w:eastAsia="Times New Roman"/>
          <w:b/>
          <w:color w:val="000000"/>
          <w:sz w:val="24"/>
          <w:szCs w:val="24"/>
          <w:lang w:val="fi-FI"/>
        </w:rPr>
      </w:pPr>
      <w:proofErr w:type="spellStart"/>
      <w:r w:rsidRPr="0026727C">
        <w:rPr>
          <w:rFonts w:eastAsia="Times New Roman"/>
          <w:b/>
          <w:color w:val="000000"/>
          <w:sz w:val="24"/>
          <w:szCs w:val="24"/>
          <w:lang w:val="fi-FI"/>
        </w:rPr>
        <w:t>KPT:n</w:t>
      </w:r>
      <w:proofErr w:type="spellEnd"/>
      <w:r w:rsidRPr="0026727C">
        <w:rPr>
          <w:rFonts w:eastAsia="Times New Roman"/>
          <w:b/>
          <w:color w:val="000000"/>
          <w:sz w:val="24"/>
          <w:szCs w:val="24"/>
          <w:lang w:val="fi-FI"/>
        </w:rPr>
        <w:t xml:space="preserve"> osallistumisen ja vaikuttamisen koordinointi</w:t>
      </w:r>
    </w:p>
    <w:p w14:paraId="285DEAE4" w14:textId="5774E293" w:rsidR="003C2FD9" w:rsidRDefault="003C2FD9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</w:p>
    <w:p w14:paraId="4E2F2288" w14:textId="74A975F0" w:rsidR="004A743A" w:rsidRDefault="00A5070D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  <w:r>
        <w:rPr>
          <w:rFonts w:eastAsia="Times New Roman"/>
          <w:color w:val="000000"/>
          <w:sz w:val="24"/>
          <w:szCs w:val="24"/>
          <w:lang w:val="fi-FI"/>
        </w:rPr>
        <w:t>Miikka</w:t>
      </w:r>
      <w:r w:rsidR="0004428C">
        <w:rPr>
          <w:rFonts w:eastAsia="Times New Roman"/>
          <w:color w:val="000000"/>
          <w:sz w:val="24"/>
          <w:szCs w:val="24"/>
          <w:lang w:val="fi-FI"/>
        </w:rPr>
        <w:t xml:space="preserve"> Niskanen (World Vision) on toiminut </w:t>
      </w:r>
      <w:proofErr w:type="spellStart"/>
      <w:r w:rsidR="0004428C">
        <w:rPr>
          <w:rFonts w:eastAsia="Times New Roman"/>
          <w:color w:val="000000"/>
          <w:sz w:val="24"/>
          <w:szCs w:val="24"/>
          <w:lang w:val="fi-FI"/>
        </w:rPr>
        <w:t>KPT:ssä</w:t>
      </w:r>
      <w:proofErr w:type="spellEnd"/>
      <w:r w:rsidR="0004428C">
        <w:rPr>
          <w:rFonts w:eastAsia="Times New Roman"/>
          <w:color w:val="000000"/>
          <w:sz w:val="24"/>
          <w:szCs w:val="24"/>
          <w:lang w:val="fi-FI"/>
        </w:rPr>
        <w:t xml:space="preserve"> ohjelmatukijärjestöjen edustajana</w:t>
      </w:r>
      <w:r w:rsidR="004A743A">
        <w:rPr>
          <w:rFonts w:eastAsia="Times New Roman"/>
          <w:color w:val="000000"/>
          <w:sz w:val="24"/>
          <w:szCs w:val="24"/>
          <w:lang w:val="fi-FI"/>
        </w:rPr>
        <w:t xml:space="preserve">, ja taustoitti keskustelua. </w:t>
      </w:r>
      <w:r w:rsidR="004C15D6">
        <w:rPr>
          <w:rFonts w:eastAsia="Times New Roman"/>
          <w:color w:val="000000"/>
          <w:sz w:val="24"/>
          <w:szCs w:val="24"/>
          <w:lang w:val="fi-FI"/>
        </w:rPr>
        <w:t xml:space="preserve">Ohjelmatukijärjestöjen kantojen koordinoinnissa on ollut haasteita, koska </w:t>
      </w:r>
      <w:proofErr w:type="spellStart"/>
      <w:r w:rsidR="004C15D6">
        <w:rPr>
          <w:rFonts w:eastAsia="Times New Roman"/>
          <w:color w:val="000000"/>
          <w:sz w:val="24"/>
          <w:szCs w:val="24"/>
          <w:lang w:val="fi-FI"/>
        </w:rPr>
        <w:t>KPT:n</w:t>
      </w:r>
      <w:proofErr w:type="spellEnd"/>
      <w:r w:rsidR="004C15D6">
        <w:rPr>
          <w:rFonts w:eastAsia="Times New Roman"/>
          <w:color w:val="000000"/>
          <w:sz w:val="24"/>
          <w:szCs w:val="24"/>
          <w:lang w:val="fi-FI"/>
        </w:rPr>
        <w:t xml:space="preserve"> täysistuntojen edellisen kokouksen pöytäkirja</w:t>
      </w:r>
      <w:r w:rsidR="003B53BF">
        <w:rPr>
          <w:rFonts w:eastAsia="Times New Roman"/>
          <w:color w:val="000000"/>
          <w:sz w:val="24"/>
          <w:szCs w:val="24"/>
          <w:lang w:val="fi-FI"/>
        </w:rPr>
        <w:t xml:space="preserve"> tulee usein melko myöhään</w:t>
      </w:r>
      <w:r w:rsidR="004C15D6">
        <w:rPr>
          <w:rFonts w:eastAsia="Times New Roman"/>
          <w:color w:val="000000"/>
          <w:sz w:val="24"/>
          <w:szCs w:val="24"/>
          <w:lang w:val="fi-FI"/>
        </w:rPr>
        <w:t xml:space="preserve"> ja tulevan kokouksen agenda lähetetään lyhyellä </w:t>
      </w:r>
      <w:r w:rsidR="003B53BF">
        <w:rPr>
          <w:rFonts w:eastAsia="Times New Roman"/>
          <w:color w:val="000000"/>
          <w:sz w:val="24"/>
          <w:szCs w:val="24"/>
          <w:lang w:val="fi-FI"/>
        </w:rPr>
        <w:t xml:space="preserve">varoitusajalla. </w:t>
      </w:r>
      <w:r w:rsidR="00082E82">
        <w:rPr>
          <w:rFonts w:eastAsia="Times New Roman"/>
          <w:color w:val="000000"/>
          <w:sz w:val="24"/>
          <w:szCs w:val="24"/>
          <w:lang w:val="fi-FI"/>
        </w:rPr>
        <w:t xml:space="preserve">Niskanen toivoi ohjelmatukijärjestöiltä aktiivisempaa evästystä ja palautetta </w:t>
      </w:r>
      <w:r w:rsidR="00D95519">
        <w:rPr>
          <w:rFonts w:eastAsia="Times New Roman"/>
          <w:color w:val="000000"/>
          <w:sz w:val="24"/>
          <w:szCs w:val="24"/>
          <w:lang w:val="fi-FI"/>
        </w:rPr>
        <w:t xml:space="preserve">koordinoinnin ja kommunikoinnin suhteen. </w:t>
      </w:r>
      <w:r w:rsidR="00EF5CE7">
        <w:rPr>
          <w:rFonts w:eastAsia="Times New Roman"/>
          <w:color w:val="000000"/>
          <w:sz w:val="24"/>
          <w:szCs w:val="24"/>
          <w:lang w:val="fi-FI"/>
        </w:rPr>
        <w:t>Viime kerralla o</w:t>
      </w:r>
      <w:r w:rsidR="00EE49E4">
        <w:rPr>
          <w:rFonts w:eastAsia="Times New Roman"/>
          <w:color w:val="000000"/>
          <w:sz w:val="24"/>
          <w:szCs w:val="24"/>
          <w:lang w:val="fi-FI"/>
        </w:rPr>
        <w:t>hjelmatukijärjestöt</w:t>
      </w:r>
      <w:r w:rsidR="00EF5CE7">
        <w:rPr>
          <w:rFonts w:eastAsia="Times New Roman"/>
          <w:color w:val="000000"/>
          <w:sz w:val="24"/>
          <w:szCs w:val="24"/>
          <w:lang w:val="fi-FI"/>
        </w:rPr>
        <w:t xml:space="preserve"> saivat </w:t>
      </w:r>
      <w:r w:rsidR="002B5150">
        <w:rPr>
          <w:rFonts w:eastAsia="Times New Roman"/>
          <w:color w:val="000000"/>
          <w:sz w:val="24"/>
          <w:szCs w:val="24"/>
          <w:lang w:val="fi-FI"/>
        </w:rPr>
        <w:t xml:space="preserve">ehdottaa yhteiselle </w:t>
      </w:r>
      <w:proofErr w:type="gramStart"/>
      <w:r w:rsidR="002B5150">
        <w:rPr>
          <w:rFonts w:eastAsia="Times New Roman"/>
          <w:color w:val="000000"/>
          <w:sz w:val="24"/>
          <w:szCs w:val="24"/>
          <w:lang w:val="fi-FI"/>
        </w:rPr>
        <w:t xml:space="preserve">paikalle </w:t>
      </w:r>
      <w:r w:rsidR="0034120B">
        <w:rPr>
          <w:rFonts w:eastAsia="Times New Roman"/>
          <w:color w:val="000000"/>
          <w:sz w:val="24"/>
          <w:szCs w:val="24"/>
          <w:lang w:val="fi-FI"/>
        </w:rPr>
        <w:t xml:space="preserve"> edustajan</w:t>
      </w:r>
      <w:proofErr w:type="gramEnd"/>
      <w:r w:rsidR="002B5150">
        <w:rPr>
          <w:rFonts w:eastAsia="Times New Roman"/>
          <w:color w:val="000000"/>
          <w:sz w:val="24"/>
          <w:szCs w:val="24"/>
          <w:lang w:val="fi-FI"/>
        </w:rPr>
        <w:t xml:space="preserve">, </w:t>
      </w:r>
      <w:r w:rsidR="00EF5CE7">
        <w:rPr>
          <w:rFonts w:eastAsia="Times New Roman"/>
          <w:color w:val="000000"/>
          <w:sz w:val="24"/>
          <w:szCs w:val="24"/>
          <w:lang w:val="fi-FI"/>
        </w:rPr>
        <w:t xml:space="preserve">joka valittiin </w:t>
      </w:r>
      <w:proofErr w:type="spellStart"/>
      <w:r w:rsidR="00EF5CE7">
        <w:rPr>
          <w:rFonts w:eastAsia="Times New Roman"/>
          <w:color w:val="000000"/>
          <w:sz w:val="24"/>
          <w:szCs w:val="24"/>
          <w:lang w:val="fi-FI"/>
        </w:rPr>
        <w:t>ot</w:t>
      </w:r>
      <w:proofErr w:type="spellEnd"/>
      <w:r w:rsidR="00EF5CE7">
        <w:rPr>
          <w:rFonts w:eastAsia="Times New Roman"/>
          <w:color w:val="000000"/>
          <w:sz w:val="24"/>
          <w:szCs w:val="24"/>
          <w:lang w:val="fi-FI"/>
        </w:rPr>
        <w:t xml:space="preserve">-järjestöjen </w:t>
      </w:r>
      <w:r w:rsidR="003661F5">
        <w:rPr>
          <w:rFonts w:eastAsia="Times New Roman"/>
          <w:color w:val="000000"/>
          <w:sz w:val="24"/>
          <w:szCs w:val="24"/>
          <w:lang w:val="fi-FI"/>
        </w:rPr>
        <w:t>keskuudesta</w:t>
      </w:r>
      <w:r w:rsidR="00EE49E4">
        <w:rPr>
          <w:rFonts w:eastAsia="Times New Roman"/>
          <w:color w:val="000000"/>
          <w:sz w:val="24"/>
          <w:szCs w:val="24"/>
          <w:lang w:val="fi-FI"/>
        </w:rPr>
        <w:t xml:space="preserve"> henkilövaalilla </w:t>
      </w:r>
      <w:proofErr w:type="spellStart"/>
      <w:r w:rsidR="00974775">
        <w:rPr>
          <w:rFonts w:eastAsia="Times New Roman"/>
          <w:color w:val="000000"/>
          <w:sz w:val="24"/>
          <w:szCs w:val="24"/>
          <w:lang w:val="fi-FI"/>
        </w:rPr>
        <w:t>KPT:n</w:t>
      </w:r>
      <w:proofErr w:type="spellEnd"/>
      <w:r w:rsidR="00974775">
        <w:rPr>
          <w:rFonts w:eastAsia="Times New Roman"/>
          <w:color w:val="000000"/>
          <w:sz w:val="24"/>
          <w:szCs w:val="24"/>
          <w:lang w:val="fi-FI"/>
        </w:rPr>
        <w:t xml:space="preserve"> toimikaudeksi, edustajaa ehdote</w:t>
      </w:r>
      <w:r w:rsidR="003661F5">
        <w:rPr>
          <w:rFonts w:eastAsia="Times New Roman"/>
          <w:color w:val="000000"/>
          <w:sz w:val="24"/>
          <w:szCs w:val="24"/>
          <w:lang w:val="fi-FI"/>
        </w:rPr>
        <w:t>ttiin</w:t>
      </w:r>
      <w:r w:rsidR="00974775">
        <w:rPr>
          <w:rFonts w:eastAsia="Times New Roman"/>
          <w:color w:val="000000"/>
          <w:sz w:val="24"/>
          <w:szCs w:val="24"/>
          <w:lang w:val="fi-FI"/>
        </w:rPr>
        <w:t xml:space="preserve"> valtioneuvostolle, joka nime</w:t>
      </w:r>
      <w:r w:rsidR="003661F5">
        <w:rPr>
          <w:rFonts w:eastAsia="Times New Roman"/>
          <w:color w:val="000000"/>
          <w:sz w:val="24"/>
          <w:szCs w:val="24"/>
          <w:lang w:val="fi-FI"/>
        </w:rPr>
        <w:t>si</w:t>
      </w:r>
      <w:r w:rsidR="00974775">
        <w:rPr>
          <w:rFonts w:eastAsia="Times New Roman"/>
          <w:color w:val="000000"/>
          <w:sz w:val="24"/>
          <w:szCs w:val="24"/>
          <w:lang w:val="fi-FI"/>
        </w:rPr>
        <w:t xml:space="preserve"> edustajat. </w:t>
      </w:r>
    </w:p>
    <w:p w14:paraId="49290111" w14:textId="451AC869" w:rsidR="00EE49E4" w:rsidRDefault="00EE49E4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</w:p>
    <w:p w14:paraId="3A24FC11" w14:textId="3B61216D" w:rsidR="00A5070D" w:rsidRDefault="00EE49E4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  <w:r>
        <w:rPr>
          <w:rFonts w:eastAsia="Times New Roman"/>
          <w:color w:val="000000"/>
          <w:sz w:val="24"/>
          <w:szCs w:val="24"/>
          <w:lang w:val="fi-FI"/>
        </w:rPr>
        <w:t xml:space="preserve">Keskusteltiin, että </w:t>
      </w:r>
      <w:r w:rsidR="008A2A82">
        <w:rPr>
          <w:rFonts w:eastAsia="Times New Roman"/>
          <w:color w:val="000000"/>
          <w:sz w:val="24"/>
          <w:szCs w:val="24"/>
          <w:lang w:val="fi-FI"/>
        </w:rPr>
        <w:t>k</w:t>
      </w:r>
      <w:r w:rsidR="00DB6CE4">
        <w:rPr>
          <w:rFonts w:eastAsia="Times New Roman"/>
          <w:color w:val="000000"/>
          <w:sz w:val="24"/>
          <w:szCs w:val="24"/>
          <w:lang w:val="fi-FI"/>
        </w:rPr>
        <w:t>ulunut toimikausi on ollut ensimmäinen laatuaan,</w:t>
      </w:r>
      <w:r w:rsidR="00213BE9">
        <w:rPr>
          <w:rFonts w:eastAsia="Times New Roman"/>
          <w:color w:val="000000"/>
          <w:sz w:val="24"/>
          <w:szCs w:val="24"/>
          <w:lang w:val="fi-FI"/>
        </w:rPr>
        <w:t xml:space="preserve"> yhteisiä kantoja on haettu</w:t>
      </w:r>
      <w:r w:rsidR="00287BDC">
        <w:rPr>
          <w:rFonts w:eastAsia="Times New Roman"/>
          <w:color w:val="000000"/>
          <w:sz w:val="24"/>
          <w:szCs w:val="24"/>
          <w:lang w:val="fi-FI"/>
        </w:rPr>
        <w:t xml:space="preserve">, </w:t>
      </w:r>
      <w:r w:rsidR="004231BE">
        <w:rPr>
          <w:rFonts w:eastAsia="Times New Roman"/>
          <w:color w:val="000000"/>
          <w:sz w:val="24"/>
          <w:szCs w:val="24"/>
          <w:lang w:val="fi-FI"/>
        </w:rPr>
        <w:t>edustajan täytyy tehdä aktiivisesti töitä ohjelmatukijärjestöjen herättelemiseksi</w:t>
      </w:r>
      <w:r w:rsidR="00E324FA">
        <w:rPr>
          <w:rFonts w:eastAsia="Times New Roman"/>
          <w:color w:val="000000"/>
          <w:sz w:val="24"/>
          <w:szCs w:val="24"/>
          <w:lang w:val="fi-FI"/>
        </w:rPr>
        <w:t xml:space="preserve"> ja järjestöjen aktivoitua</w:t>
      </w:r>
      <w:r w:rsidR="00213BE9">
        <w:rPr>
          <w:rFonts w:eastAsia="Times New Roman"/>
          <w:color w:val="000000"/>
          <w:sz w:val="24"/>
          <w:szCs w:val="24"/>
          <w:lang w:val="fi-FI"/>
        </w:rPr>
        <w:t xml:space="preserve">. </w:t>
      </w:r>
      <w:r w:rsidR="00A73CCA">
        <w:rPr>
          <w:rFonts w:eastAsia="Times New Roman"/>
          <w:color w:val="000000"/>
          <w:sz w:val="24"/>
          <w:szCs w:val="24"/>
          <w:lang w:val="fi-FI"/>
        </w:rPr>
        <w:t>Fingo raken</w:t>
      </w:r>
      <w:r w:rsidR="00881A64">
        <w:rPr>
          <w:rFonts w:eastAsia="Times New Roman"/>
          <w:color w:val="000000"/>
          <w:sz w:val="24"/>
          <w:szCs w:val="24"/>
          <w:lang w:val="fi-FI"/>
        </w:rPr>
        <w:t>taa parhaillaan mekanismia järjestöjen kantojen keräämiseksi</w:t>
      </w:r>
      <w:r w:rsidR="00F7065B">
        <w:rPr>
          <w:rFonts w:eastAsia="Times New Roman"/>
          <w:color w:val="000000"/>
          <w:sz w:val="24"/>
          <w:szCs w:val="24"/>
          <w:lang w:val="fi-FI"/>
        </w:rPr>
        <w:t>, täysistunnon lisäksi vaikuttamista tapahtuu myös työ</w:t>
      </w:r>
      <w:r w:rsidR="002E0BDD">
        <w:rPr>
          <w:rFonts w:eastAsia="Times New Roman"/>
          <w:color w:val="000000"/>
          <w:sz w:val="24"/>
          <w:szCs w:val="24"/>
          <w:lang w:val="fi-FI"/>
        </w:rPr>
        <w:t xml:space="preserve">ryhmissä ja valiokunnissa. </w:t>
      </w:r>
      <w:proofErr w:type="spellStart"/>
      <w:r w:rsidR="00717698">
        <w:rPr>
          <w:rFonts w:eastAsia="Times New Roman"/>
          <w:color w:val="000000"/>
          <w:sz w:val="24"/>
          <w:szCs w:val="24"/>
          <w:lang w:val="fi-FI"/>
        </w:rPr>
        <w:t>KPT:n</w:t>
      </w:r>
      <w:proofErr w:type="spellEnd"/>
      <w:r w:rsidR="00717698">
        <w:rPr>
          <w:rFonts w:eastAsia="Times New Roman"/>
          <w:color w:val="000000"/>
          <w:sz w:val="24"/>
          <w:szCs w:val="24"/>
          <w:lang w:val="fi-FI"/>
        </w:rPr>
        <w:t xml:space="preserve"> tulevaisuus herätti kysymyksiä, kuluneella toimikaudella on tapahtunut paljon muutoksia eivätkä ed</w:t>
      </w:r>
      <w:r w:rsidR="00324D4D">
        <w:rPr>
          <w:rFonts w:eastAsia="Times New Roman"/>
          <w:color w:val="000000"/>
          <w:sz w:val="24"/>
          <w:szCs w:val="24"/>
          <w:lang w:val="fi-FI"/>
        </w:rPr>
        <w:t xml:space="preserve">ustajien valintaprosessit olleet kovin avoimia. Todettiin myös, että nykyinen </w:t>
      </w:r>
      <w:r w:rsidR="00213BE9">
        <w:rPr>
          <w:rFonts w:eastAsia="Times New Roman"/>
          <w:color w:val="000000"/>
          <w:sz w:val="24"/>
          <w:szCs w:val="24"/>
          <w:lang w:val="fi-FI"/>
        </w:rPr>
        <w:t>asetelma on ohjelmatukijärjestöjen kannalta hyvä</w:t>
      </w:r>
      <w:r w:rsidR="00AE6025">
        <w:rPr>
          <w:rFonts w:eastAsia="Times New Roman"/>
          <w:color w:val="000000"/>
          <w:sz w:val="24"/>
          <w:szCs w:val="24"/>
          <w:lang w:val="fi-FI"/>
        </w:rPr>
        <w:t>, koska järjestöjen edustajia on useita</w:t>
      </w:r>
      <w:r w:rsidR="009B5765">
        <w:rPr>
          <w:rFonts w:eastAsia="Times New Roman"/>
          <w:color w:val="000000"/>
          <w:sz w:val="24"/>
          <w:szCs w:val="24"/>
          <w:lang w:val="fi-FI"/>
        </w:rPr>
        <w:t>.</w:t>
      </w:r>
      <w:r w:rsidR="00A341C0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="00A341C0">
        <w:rPr>
          <w:rFonts w:eastAsia="Times New Roman"/>
          <w:color w:val="000000"/>
          <w:sz w:val="24"/>
          <w:szCs w:val="24"/>
          <w:lang w:val="fi-FI"/>
        </w:rPr>
        <w:t>KPT:n</w:t>
      </w:r>
      <w:proofErr w:type="spellEnd"/>
      <w:r w:rsidR="00A341C0">
        <w:rPr>
          <w:rFonts w:eastAsia="Times New Roman"/>
          <w:color w:val="000000"/>
          <w:sz w:val="24"/>
          <w:szCs w:val="24"/>
          <w:lang w:val="fi-FI"/>
        </w:rPr>
        <w:t xml:space="preserve"> kausi jatkuu vuoden 2019 loppuun on </w:t>
      </w:r>
      <w:r w:rsidR="00213BE9">
        <w:rPr>
          <w:rFonts w:eastAsia="Times New Roman"/>
          <w:color w:val="000000"/>
          <w:sz w:val="24"/>
          <w:szCs w:val="24"/>
          <w:lang w:val="fi-FI"/>
        </w:rPr>
        <w:t>syytä alkaa miettiä ja kehittää toimintatapoja, ja syksyllä miettiä halutaanko paikka säilyttää ja kuka valitaan edustajaksi. Tärkeintä on säilyttää kansalaisjärjestöillä riittävä edustus</w:t>
      </w:r>
      <w:r w:rsidR="0005348C">
        <w:rPr>
          <w:rFonts w:eastAsia="Times New Roman"/>
          <w:color w:val="000000"/>
          <w:sz w:val="24"/>
          <w:szCs w:val="24"/>
          <w:lang w:val="fi-FI"/>
        </w:rPr>
        <w:t xml:space="preserve"> ja mahdollisuus vaikuttaa tuloksellisesti</w:t>
      </w:r>
      <w:r w:rsidR="001F3DC9">
        <w:rPr>
          <w:rFonts w:eastAsia="Times New Roman"/>
          <w:color w:val="000000"/>
          <w:sz w:val="24"/>
          <w:szCs w:val="24"/>
          <w:lang w:val="fi-FI"/>
        </w:rPr>
        <w:t>, kuten tukemalla toisten kantoja täysistunnoissa</w:t>
      </w:r>
      <w:r w:rsidR="00213BE9">
        <w:rPr>
          <w:rFonts w:eastAsia="Times New Roman"/>
          <w:color w:val="000000"/>
          <w:sz w:val="24"/>
          <w:szCs w:val="24"/>
          <w:lang w:val="fi-FI"/>
        </w:rPr>
        <w:t>.</w:t>
      </w:r>
    </w:p>
    <w:p w14:paraId="4FFB8580" w14:textId="77777777" w:rsidR="004613F5" w:rsidRDefault="004613F5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</w:p>
    <w:p w14:paraId="254E22AB" w14:textId="41A0054A" w:rsidR="00931108" w:rsidRDefault="004613F5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  <w:r>
        <w:rPr>
          <w:rFonts w:eastAsia="Times New Roman"/>
          <w:color w:val="000000"/>
          <w:sz w:val="24"/>
          <w:szCs w:val="24"/>
          <w:lang w:val="fi-FI"/>
        </w:rPr>
        <w:t xml:space="preserve">Toimenpiteistä todettiin, että </w:t>
      </w:r>
      <w:proofErr w:type="spellStart"/>
      <w:r w:rsidR="00182343">
        <w:rPr>
          <w:rFonts w:eastAsia="Times New Roman"/>
          <w:color w:val="000000"/>
          <w:sz w:val="24"/>
          <w:szCs w:val="24"/>
          <w:lang w:val="fi-FI"/>
        </w:rPr>
        <w:t>KPT:ltä</w:t>
      </w:r>
      <w:proofErr w:type="spellEnd"/>
      <w:r w:rsidR="00182343">
        <w:rPr>
          <w:rFonts w:eastAsia="Times New Roman"/>
          <w:color w:val="000000"/>
          <w:sz w:val="24"/>
          <w:szCs w:val="24"/>
          <w:lang w:val="fi-FI"/>
        </w:rPr>
        <w:t xml:space="preserve"> voisi pyytää parannusta siihen, että agenda ja pöytäkirja tulisi aiemmin kuin viikkoa ennen </w:t>
      </w:r>
      <w:r>
        <w:rPr>
          <w:rFonts w:eastAsia="Times New Roman"/>
          <w:color w:val="000000"/>
          <w:sz w:val="24"/>
          <w:szCs w:val="24"/>
          <w:lang w:val="fi-FI"/>
        </w:rPr>
        <w:t xml:space="preserve">seuraavaa </w:t>
      </w:r>
      <w:r w:rsidR="00182343">
        <w:rPr>
          <w:rFonts w:eastAsia="Times New Roman"/>
          <w:color w:val="000000"/>
          <w:sz w:val="24"/>
          <w:szCs w:val="24"/>
          <w:lang w:val="fi-FI"/>
        </w:rPr>
        <w:t>kokousta. Vaikka agenda ei olisi valmis, edes suullinen keskustelu tulevasta agendasta auttaisi valmistautumaan ja koordinoimaan. Fingo</w:t>
      </w:r>
      <w:r w:rsidR="00E61120">
        <w:rPr>
          <w:rFonts w:eastAsia="Times New Roman"/>
          <w:color w:val="000000"/>
          <w:sz w:val="24"/>
          <w:szCs w:val="24"/>
          <w:lang w:val="fi-FI"/>
        </w:rPr>
        <w:t xml:space="preserve"> voisi laittaa viestin </w:t>
      </w:r>
      <w:r w:rsidR="00182343">
        <w:rPr>
          <w:rFonts w:eastAsia="Times New Roman"/>
          <w:color w:val="000000"/>
          <w:sz w:val="24"/>
          <w:szCs w:val="24"/>
          <w:lang w:val="fi-FI"/>
        </w:rPr>
        <w:t>heti työvaliokunnan jälkeen</w:t>
      </w:r>
      <w:r w:rsidR="00E61120">
        <w:rPr>
          <w:rFonts w:eastAsia="Times New Roman"/>
          <w:color w:val="000000"/>
          <w:sz w:val="24"/>
          <w:szCs w:val="24"/>
          <w:lang w:val="fi-FI"/>
        </w:rPr>
        <w:t xml:space="preserve"> koskien täysistunnon valmistelua</w:t>
      </w:r>
      <w:r w:rsidR="00712A37">
        <w:rPr>
          <w:rFonts w:eastAsia="Times New Roman"/>
          <w:color w:val="000000"/>
          <w:sz w:val="24"/>
          <w:szCs w:val="24"/>
          <w:lang w:val="fi-FI"/>
        </w:rPr>
        <w:t xml:space="preserve">, koska </w:t>
      </w:r>
      <w:proofErr w:type="spellStart"/>
      <w:r w:rsidR="00931108">
        <w:rPr>
          <w:rFonts w:eastAsia="Times New Roman"/>
          <w:color w:val="000000"/>
          <w:sz w:val="24"/>
          <w:szCs w:val="24"/>
          <w:lang w:val="fi-FI"/>
        </w:rPr>
        <w:t>Fingolla</w:t>
      </w:r>
      <w:proofErr w:type="spellEnd"/>
      <w:r w:rsidR="00931108">
        <w:rPr>
          <w:rFonts w:eastAsia="Times New Roman"/>
          <w:color w:val="000000"/>
          <w:sz w:val="24"/>
          <w:szCs w:val="24"/>
          <w:lang w:val="fi-FI"/>
        </w:rPr>
        <w:t xml:space="preserve"> on paikka ja </w:t>
      </w:r>
      <w:r w:rsidR="00712A37">
        <w:rPr>
          <w:rFonts w:eastAsia="Times New Roman"/>
          <w:color w:val="000000"/>
          <w:sz w:val="24"/>
          <w:szCs w:val="24"/>
          <w:lang w:val="fi-FI"/>
        </w:rPr>
        <w:t xml:space="preserve">kattojärjestö on </w:t>
      </w:r>
      <w:r w:rsidR="00931108">
        <w:rPr>
          <w:rFonts w:eastAsia="Times New Roman"/>
          <w:color w:val="000000"/>
          <w:sz w:val="24"/>
          <w:szCs w:val="24"/>
          <w:lang w:val="fi-FI"/>
        </w:rPr>
        <w:t xml:space="preserve">luonteva edustaja järjestöille. </w:t>
      </w:r>
      <w:proofErr w:type="spellStart"/>
      <w:r w:rsidR="00E464A3">
        <w:rPr>
          <w:rFonts w:eastAsia="Times New Roman"/>
          <w:color w:val="000000"/>
          <w:sz w:val="24"/>
          <w:szCs w:val="24"/>
          <w:lang w:val="fi-FI"/>
        </w:rPr>
        <w:t>KPT:n</w:t>
      </w:r>
      <w:proofErr w:type="spellEnd"/>
      <w:r w:rsidR="00E464A3">
        <w:rPr>
          <w:rFonts w:eastAsia="Times New Roman"/>
          <w:color w:val="000000"/>
          <w:sz w:val="24"/>
          <w:szCs w:val="24"/>
          <w:lang w:val="fi-FI"/>
        </w:rPr>
        <w:t xml:space="preserve"> tulevaisuudesta</w:t>
      </w:r>
      <w:r w:rsidR="00F0163A">
        <w:rPr>
          <w:rFonts w:eastAsia="Times New Roman"/>
          <w:color w:val="000000"/>
          <w:sz w:val="24"/>
          <w:szCs w:val="24"/>
          <w:lang w:val="fi-FI"/>
        </w:rPr>
        <w:t xml:space="preserve"> keskusteltiin lisäksi, että pysyvyys </w:t>
      </w:r>
      <w:r w:rsidR="00931108">
        <w:rPr>
          <w:rFonts w:eastAsia="Times New Roman"/>
          <w:color w:val="000000"/>
          <w:sz w:val="24"/>
          <w:szCs w:val="24"/>
          <w:lang w:val="fi-FI"/>
        </w:rPr>
        <w:t xml:space="preserve">luo jatkuvuutta ja osaamista, mutta </w:t>
      </w:r>
      <w:r w:rsidR="00133238">
        <w:rPr>
          <w:rFonts w:eastAsia="Times New Roman"/>
          <w:color w:val="000000"/>
          <w:sz w:val="24"/>
          <w:szCs w:val="24"/>
          <w:lang w:val="fi-FI"/>
        </w:rPr>
        <w:t xml:space="preserve">poliittinen prosessi tekee </w:t>
      </w:r>
      <w:proofErr w:type="spellStart"/>
      <w:r w:rsidR="005242AC">
        <w:rPr>
          <w:rFonts w:eastAsia="Times New Roman"/>
          <w:color w:val="000000"/>
          <w:sz w:val="24"/>
          <w:szCs w:val="24"/>
          <w:lang w:val="fi-FI"/>
        </w:rPr>
        <w:t>KPT:n</w:t>
      </w:r>
      <w:proofErr w:type="spellEnd"/>
      <w:r w:rsidR="005242AC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133238">
        <w:rPr>
          <w:rFonts w:eastAsia="Times New Roman"/>
          <w:color w:val="000000"/>
          <w:sz w:val="24"/>
          <w:szCs w:val="24"/>
          <w:lang w:val="fi-FI"/>
        </w:rPr>
        <w:t xml:space="preserve">mandaatista kenties viranomaiselintä </w:t>
      </w:r>
      <w:r w:rsidR="005242AC">
        <w:rPr>
          <w:rFonts w:eastAsia="Times New Roman"/>
          <w:color w:val="000000"/>
          <w:sz w:val="24"/>
          <w:szCs w:val="24"/>
          <w:lang w:val="fi-FI"/>
        </w:rPr>
        <w:t xml:space="preserve">merkityksellisemmän ja vaikutusvaltaisemman. </w:t>
      </w:r>
      <w:r w:rsidR="00931108">
        <w:rPr>
          <w:rFonts w:eastAsia="Times New Roman"/>
          <w:color w:val="000000"/>
          <w:sz w:val="24"/>
          <w:szCs w:val="24"/>
          <w:lang w:val="fi-FI"/>
        </w:rPr>
        <w:t xml:space="preserve"> </w:t>
      </w:r>
    </w:p>
    <w:p w14:paraId="76628E03" w14:textId="3DEEFECD" w:rsidR="00931108" w:rsidRDefault="00931108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</w:p>
    <w:p w14:paraId="51B83089" w14:textId="34D19AF0" w:rsidR="00182343" w:rsidRDefault="00541188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  <w:r>
        <w:rPr>
          <w:rFonts w:eastAsia="Times New Roman"/>
          <w:color w:val="000000"/>
          <w:sz w:val="24"/>
          <w:szCs w:val="24"/>
          <w:lang w:val="fi-FI"/>
        </w:rPr>
        <w:t>Maria Suoheimo (SPR, pj) totesi y</w:t>
      </w:r>
      <w:r w:rsidR="00931108">
        <w:rPr>
          <w:rFonts w:eastAsia="Times New Roman"/>
          <w:color w:val="000000"/>
          <w:sz w:val="24"/>
          <w:szCs w:val="24"/>
          <w:lang w:val="fi-FI"/>
        </w:rPr>
        <w:t>hteenveto</w:t>
      </w:r>
      <w:r>
        <w:rPr>
          <w:rFonts w:eastAsia="Times New Roman"/>
          <w:color w:val="000000"/>
          <w:sz w:val="24"/>
          <w:szCs w:val="24"/>
          <w:lang w:val="fi-FI"/>
        </w:rPr>
        <w:t>na, että ehdotetaan t</w:t>
      </w:r>
      <w:r w:rsidR="00931108">
        <w:rPr>
          <w:rFonts w:eastAsia="Times New Roman"/>
          <w:color w:val="000000"/>
          <w:sz w:val="24"/>
          <w:szCs w:val="24"/>
          <w:lang w:val="fi-FI"/>
        </w:rPr>
        <w:t>yövaliokuntiin OT-järjestöjen edustaja</w:t>
      </w:r>
      <w:r>
        <w:rPr>
          <w:rFonts w:eastAsia="Times New Roman"/>
          <w:color w:val="000000"/>
          <w:sz w:val="24"/>
          <w:szCs w:val="24"/>
          <w:lang w:val="fi-FI"/>
        </w:rPr>
        <w:t>a</w:t>
      </w:r>
      <w:r w:rsidR="00931108">
        <w:rPr>
          <w:rFonts w:eastAsia="Times New Roman"/>
          <w:color w:val="000000"/>
          <w:sz w:val="24"/>
          <w:szCs w:val="24"/>
          <w:lang w:val="fi-FI"/>
        </w:rPr>
        <w:t xml:space="preserve"> osallist</w:t>
      </w:r>
      <w:r>
        <w:rPr>
          <w:rFonts w:eastAsia="Times New Roman"/>
          <w:color w:val="000000"/>
          <w:sz w:val="24"/>
          <w:szCs w:val="24"/>
          <w:lang w:val="fi-FI"/>
        </w:rPr>
        <w:t>ujaksi</w:t>
      </w:r>
      <w:r w:rsidR="00713A4F">
        <w:rPr>
          <w:rFonts w:eastAsia="Times New Roman"/>
          <w:color w:val="000000"/>
          <w:sz w:val="24"/>
          <w:szCs w:val="24"/>
          <w:lang w:val="fi-FI"/>
        </w:rPr>
        <w:t xml:space="preserve"> Fingon lisäksi, jotta</w:t>
      </w:r>
      <w:r w:rsidR="006A3A9F">
        <w:rPr>
          <w:rFonts w:eastAsia="Times New Roman"/>
          <w:color w:val="000000"/>
          <w:sz w:val="24"/>
          <w:szCs w:val="24"/>
          <w:lang w:val="fi-FI"/>
        </w:rPr>
        <w:t xml:space="preserve"> kansalaisjärjestöjen vaikuttavuus ja koordinaatio vahvistuu</w:t>
      </w:r>
      <w:r w:rsidR="00931108">
        <w:rPr>
          <w:rFonts w:eastAsia="Times New Roman"/>
          <w:color w:val="000000"/>
          <w:sz w:val="24"/>
          <w:szCs w:val="24"/>
          <w:lang w:val="fi-FI"/>
        </w:rPr>
        <w:t>. OT-järjestöjen kokouksissa voisi</w:t>
      </w:r>
      <w:r w:rsidR="00E44CA2">
        <w:rPr>
          <w:rFonts w:eastAsia="Times New Roman"/>
          <w:color w:val="000000"/>
          <w:sz w:val="24"/>
          <w:szCs w:val="24"/>
          <w:lang w:val="fi-FI"/>
        </w:rPr>
        <w:t xml:space="preserve"> jatkossa</w:t>
      </w:r>
      <w:r w:rsidR="00931108">
        <w:rPr>
          <w:rFonts w:eastAsia="Times New Roman"/>
          <w:color w:val="000000"/>
          <w:sz w:val="24"/>
          <w:szCs w:val="24"/>
          <w:lang w:val="fi-FI"/>
        </w:rPr>
        <w:t xml:space="preserve"> käydä pääasiat läpi, jotta ohjelmatukijärjestöt saavat tiedon kokouksista ja meneillään olevista asioista. </w:t>
      </w:r>
      <w:proofErr w:type="spellStart"/>
      <w:r w:rsidR="006A3A9F">
        <w:rPr>
          <w:rFonts w:eastAsia="Times New Roman"/>
          <w:color w:val="000000"/>
          <w:sz w:val="24"/>
          <w:szCs w:val="24"/>
          <w:lang w:val="fi-FI"/>
        </w:rPr>
        <w:t>KPT:n</w:t>
      </w:r>
      <w:proofErr w:type="spellEnd"/>
      <w:r w:rsidR="006A3A9F">
        <w:rPr>
          <w:rFonts w:eastAsia="Times New Roman"/>
          <w:color w:val="000000"/>
          <w:sz w:val="24"/>
          <w:szCs w:val="24"/>
          <w:lang w:val="fi-FI"/>
        </w:rPr>
        <w:t xml:space="preserve"> t</w:t>
      </w:r>
      <w:r w:rsidR="00931108">
        <w:rPr>
          <w:rFonts w:eastAsia="Times New Roman"/>
          <w:color w:val="000000"/>
          <w:sz w:val="24"/>
          <w:szCs w:val="24"/>
          <w:lang w:val="fi-FI"/>
        </w:rPr>
        <w:t>eknistyminen on haaste</w:t>
      </w:r>
      <w:r w:rsidR="00CC662F">
        <w:rPr>
          <w:rFonts w:eastAsia="Times New Roman"/>
          <w:color w:val="000000"/>
          <w:sz w:val="24"/>
          <w:szCs w:val="24"/>
          <w:lang w:val="fi-FI"/>
        </w:rPr>
        <w:t>,</w:t>
      </w:r>
      <w:r w:rsidR="00931108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6A3A9F">
        <w:rPr>
          <w:rFonts w:eastAsia="Times New Roman"/>
          <w:color w:val="000000"/>
          <w:sz w:val="24"/>
          <w:szCs w:val="24"/>
          <w:lang w:val="fi-FI"/>
        </w:rPr>
        <w:t xml:space="preserve">jos KPT </w:t>
      </w:r>
      <w:r w:rsidR="00931108">
        <w:rPr>
          <w:rFonts w:eastAsia="Times New Roman"/>
          <w:color w:val="000000"/>
          <w:sz w:val="24"/>
          <w:szCs w:val="24"/>
          <w:lang w:val="fi-FI"/>
        </w:rPr>
        <w:t>menettää poliittista voimaa</w:t>
      </w:r>
      <w:r w:rsidR="00CC662F">
        <w:rPr>
          <w:rFonts w:eastAsia="Times New Roman"/>
          <w:color w:val="000000"/>
          <w:sz w:val="24"/>
          <w:szCs w:val="24"/>
          <w:lang w:val="fi-FI"/>
        </w:rPr>
        <w:t>.</w:t>
      </w:r>
      <w:r w:rsidR="00931108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230845">
        <w:rPr>
          <w:rFonts w:eastAsia="Times New Roman"/>
          <w:color w:val="000000"/>
          <w:sz w:val="24"/>
          <w:szCs w:val="24"/>
          <w:lang w:val="fi-FI"/>
        </w:rPr>
        <w:t xml:space="preserve">KPT on nykyisellään </w:t>
      </w:r>
      <w:r w:rsidR="00931108">
        <w:rPr>
          <w:rFonts w:eastAsia="Times New Roman"/>
          <w:color w:val="000000"/>
          <w:sz w:val="24"/>
          <w:szCs w:val="24"/>
          <w:lang w:val="fi-FI"/>
        </w:rPr>
        <w:t>mahdollisuus verkostoitua yli normaalin kannattajakunnan</w:t>
      </w:r>
      <w:r w:rsidR="00230845">
        <w:rPr>
          <w:rFonts w:eastAsia="Times New Roman"/>
          <w:color w:val="000000"/>
          <w:sz w:val="24"/>
          <w:szCs w:val="24"/>
          <w:lang w:val="fi-FI"/>
        </w:rPr>
        <w:t>, ja</w:t>
      </w:r>
      <w:r w:rsidR="00931108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230845">
        <w:rPr>
          <w:rFonts w:eastAsia="Times New Roman"/>
          <w:color w:val="000000"/>
          <w:sz w:val="24"/>
          <w:szCs w:val="24"/>
          <w:lang w:val="fi-FI"/>
        </w:rPr>
        <w:t>i</w:t>
      </w:r>
      <w:r w:rsidR="00931108">
        <w:rPr>
          <w:rFonts w:eastAsia="Times New Roman"/>
          <w:color w:val="000000"/>
          <w:sz w:val="24"/>
          <w:szCs w:val="24"/>
          <w:lang w:val="fi-FI"/>
        </w:rPr>
        <w:t xml:space="preserve">lman </w:t>
      </w:r>
      <w:proofErr w:type="spellStart"/>
      <w:r w:rsidR="00931108">
        <w:rPr>
          <w:rFonts w:eastAsia="Times New Roman"/>
          <w:color w:val="000000"/>
          <w:sz w:val="24"/>
          <w:szCs w:val="24"/>
          <w:lang w:val="fi-FI"/>
        </w:rPr>
        <w:t>KPT:tä</w:t>
      </w:r>
      <w:proofErr w:type="spellEnd"/>
      <w:r w:rsidR="00931108">
        <w:rPr>
          <w:rFonts w:eastAsia="Times New Roman"/>
          <w:color w:val="000000"/>
          <w:sz w:val="24"/>
          <w:szCs w:val="24"/>
          <w:lang w:val="fi-FI"/>
        </w:rPr>
        <w:t xml:space="preserve"> olisi paljon hankalampi vaikuttaa ja keskustella.</w:t>
      </w:r>
      <w:r w:rsidR="006F5999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CC662F">
        <w:rPr>
          <w:rFonts w:eastAsia="Times New Roman"/>
          <w:color w:val="000000"/>
          <w:sz w:val="24"/>
          <w:szCs w:val="24"/>
          <w:lang w:val="fi-FI"/>
        </w:rPr>
        <w:t>OT-järjestöjen edustaja Niskanen</w:t>
      </w:r>
      <w:r w:rsidR="006F5999">
        <w:rPr>
          <w:rFonts w:eastAsia="Times New Roman"/>
          <w:color w:val="000000"/>
          <w:sz w:val="24"/>
          <w:szCs w:val="24"/>
          <w:lang w:val="fi-FI"/>
        </w:rPr>
        <w:t xml:space="preserve"> hakee aktiivisesti näkemyksiä tulevaisuuskeskusteluun jatkossakin.</w:t>
      </w:r>
    </w:p>
    <w:p w14:paraId="3608E7A6" w14:textId="77777777" w:rsidR="003C2FD9" w:rsidRPr="003C2FD9" w:rsidRDefault="003C2FD9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</w:p>
    <w:p w14:paraId="0EAB9556" w14:textId="77777777" w:rsidR="003C2FD9" w:rsidRPr="00AF39E3" w:rsidRDefault="003C2FD9" w:rsidP="001A300B">
      <w:pPr>
        <w:numPr>
          <w:ilvl w:val="0"/>
          <w:numId w:val="2"/>
        </w:numPr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 w:rsidRPr="00AF39E3">
        <w:rPr>
          <w:rFonts w:eastAsia="Times New Roman"/>
          <w:b/>
          <w:color w:val="000000"/>
          <w:sz w:val="24"/>
          <w:szCs w:val="24"/>
        </w:rPr>
        <w:t>Kumppanuusfoorumin</w:t>
      </w:r>
      <w:proofErr w:type="spellEnd"/>
      <w:r w:rsidRPr="00AF39E3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AF39E3">
        <w:rPr>
          <w:rFonts w:eastAsia="Times New Roman"/>
          <w:b/>
          <w:color w:val="000000"/>
          <w:sz w:val="24"/>
          <w:szCs w:val="24"/>
        </w:rPr>
        <w:t>suunnittelu</w:t>
      </w:r>
      <w:proofErr w:type="spellEnd"/>
      <w:r w:rsidRPr="00AF39E3">
        <w:rPr>
          <w:rFonts w:eastAsia="Times New Roman"/>
          <w:b/>
          <w:color w:val="000000"/>
          <w:sz w:val="24"/>
          <w:szCs w:val="24"/>
        </w:rPr>
        <w:t xml:space="preserve"> (</w:t>
      </w:r>
      <w:proofErr w:type="spellStart"/>
      <w:r w:rsidRPr="00AF39E3">
        <w:rPr>
          <w:rFonts w:eastAsia="Times New Roman"/>
          <w:b/>
          <w:color w:val="000000"/>
          <w:sz w:val="24"/>
          <w:szCs w:val="24"/>
        </w:rPr>
        <w:t>kesäkuu</w:t>
      </w:r>
      <w:proofErr w:type="spellEnd"/>
      <w:r w:rsidRPr="00AF39E3">
        <w:rPr>
          <w:rFonts w:eastAsia="Times New Roman"/>
          <w:b/>
          <w:color w:val="000000"/>
          <w:sz w:val="24"/>
          <w:szCs w:val="24"/>
        </w:rPr>
        <w:t>)</w:t>
      </w:r>
    </w:p>
    <w:p w14:paraId="678CC966" w14:textId="77777777" w:rsidR="003C2FD9" w:rsidRDefault="003C2FD9" w:rsidP="001A300B">
      <w:pPr>
        <w:jc w:val="both"/>
        <w:rPr>
          <w:rFonts w:eastAsia="Times New Roman"/>
          <w:color w:val="000000"/>
          <w:sz w:val="24"/>
          <w:szCs w:val="24"/>
        </w:rPr>
      </w:pPr>
    </w:p>
    <w:p w14:paraId="1F1740FF" w14:textId="1A268248" w:rsidR="003C2FD9" w:rsidRDefault="00163C60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  <w:r>
        <w:rPr>
          <w:rFonts w:eastAsia="Times New Roman"/>
          <w:color w:val="000000"/>
          <w:sz w:val="24"/>
          <w:szCs w:val="24"/>
          <w:lang w:val="fi-FI"/>
        </w:rPr>
        <w:t xml:space="preserve">Taustaa: </w:t>
      </w:r>
      <w:r w:rsidR="00536074" w:rsidRPr="00536074">
        <w:rPr>
          <w:rFonts w:eastAsia="Times New Roman"/>
          <w:color w:val="000000"/>
          <w:sz w:val="24"/>
          <w:szCs w:val="24"/>
          <w:lang w:val="fi-FI"/>
        </w:rPr>
        <w:t>Hanna</w:t>
      </w:r>
      <w:r w:rsidR="00302A2D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A84A23">
        <w:rPr>
          <w:rFonts w:eastAsia="Times New Roman"/>
          <w:color w:val="000000"/>
          <w:sz w:val="24"/>
          <w:szCs w:val="24"/>
          <w:lang w:val="fi-FI"/>
        </w:rPr>
        <w:t>Matinpuro</w:t>
      </w:r>
      <w:r w:rsidR="00536074" w:rsidRPr="00536074">
        <w:rPr>
          <w:rFonts w:eastAsia="Times New Roman"/>
          <w:color w:val="000000"/>
          <w:sz w:val="24"/>
          <w:szCs w:val="24"/>
          <w:lang w:val="fi-FI"/>
        </w:rPr>
        <w:t xml:space="preserve"> (pj, Siemenpuu) </w:t>
      </w:r>
      <w:r w:rsidR="00A84A23">
        <w:rPr>
          <w:rFonts w:eastAsia="Times New Roman"/>
          <w:color w:val="000000"/>
          <w:sz w:val="24"/>
          <w:szCs w:val="24"/>
          <w:lang w:val="fi-FI"/>
        </w:rPr>
        <w:t>o</w:t>
      </w:r>
      <w:r w:rsidR="009623C1">
        <w:rPr>
          <w:rFonts w:eastAsia="Times New Roman"/>
          <w:color w:val="000000"/>
          <w:sz w:val="24"/>
          <w:szCs w:val="24"/>
          <w:lang w:val="fi-FI"/>
        </w:rPr>
        <w:t>li</w:t>
      </w:r>
      <w:r w:rsidR="00A84A23">
        <w:rPr>
          <w:rFonts w:eastAsia="Times New Roman"/>
          <w:color w:val="000000"/>
          <w:sz w:val="24"/>
          <w:szCs w:val="24"/>
          <w:lang w:val="fi-FI"/>
        </w:rPr>
        <w:t xml:space="preserve"> ollut yhteydessä KEO-30 osastopäällikkö </w:t>
      </w:r>
      <w:r w:rsidR="00536074" w:rsidRPr="00536074">
        <w:rPr>
          <w:rFonts w:eastAsia="Times New Roman"/>
          <w:color w:val="000000"/>
          <w:sz w:val="24"/>
          <w:szCs w:val="24"/>
          <w:lang w:val="fi-FI"/>
        </w:rPr>
        <w:t xml:space="preserve">Riina-Riikka Heikkaan </w:t>
      </w:r>
      <w:r w:rsidR="00A84A23">
        <w:rPr>
          <w:rFonts w:eastAsia="Times New Roman"/>
          <w:color w:val="000000"/>
          <w:sz w:val="24"/>
          <w:szCs w:val="24"/>
          <w:lang w:val="fi-FI"/>
        </w:rPr>
        <w:t>koskien</w:t>
      </w:r>
      <w:r w:rsidR="00536074" w:rsidRPr="00536074">
        <w:rPr>
          <w:rFonts w:eastAsia="Times New Roman"/>
          <w:color w:val="000000"/>
          <w:sz w:val="24"/>
          <w:szCs w:val="24"/>
          <w:lang w:val="fi-FI"/>
        </w:rPr>
        <w:t xml:space="preserve"> kumppanuusfoorumi</w:t>
      </w:r>
      <w:r w:rsidR="00A84A23">
        <w:rPr>
          <w:rFonts w:eastAsia="Times New Roman"/>
          <w:color w:val="000000"/>
          <w:sz w:val="24"/>
          <w:szCs w:val="24"/>
          <w:lang w:val="fi-FI"/>
        </w:rPr>
        <w:t>n</w:t>
      </w:r>
      <w:r w:rsidR="00F53972">
        <w:rPr>
          <w:rFonts w:eastAsia="Times New Roman"/>
          <w:color w:val="000000"/>
          <w:sz w:val="24"/>
          <w:szCs w:val="24"/>
          <w:lang w:val="fi-FI"/>
        </w:rPr>
        <w:t xml:space="preserve"> järjestämistä. Ulkoministeriö haluaisi </w:t>
      </w:r>
      <w:proofErr w:type="spellStart"/>
      <w:r w:rsidR="00F53972">
        <w:rPr>
          <w:rFonts w:eastAsia="Times New Roman"/>
          <w:color w:val="000000"/>
          <w:sz w:val="24"/>
          <w:szCs w:val="24"/>
          <w:lang w:val="fi-FI"/>
        </w:rPr>
        <w:t>myöhä</w:t>
      </w:r>
      <w:r w:rsidR="00E527A5">
        <w:rPr>
          <w:rFonts w:eastAsia="Times New Roman"/>
          <w:color w:val="000000"/>
          <w:sz w:val="24"/>
          <w:szCs w:val="24"/>
          <w:lang w:val="fi-FI"/>
        </w:rPr>
        <w:t>i</w:t>
      </w:r>
      <w:r w:rsidR="00F53972">
        <w:rPr>
          <w:rFonts w:eastAsia="Times New Roman"/>
          <w:color w:val="000000"/>
          <w:sz w:val="24"/>
          <w:szCs w:val="24"/>
          <w:lang w:val="fi-FI"/>
        </w:rPr>
        <w:t>stää</w:t>
      </w:r>
      <w:proofErr w:type="spellEnd"/>
      <w:r w:rsidR="00F53972">
        <w:rPr>
          <w:rFonts w:eastAsia="Times New Roman"/>
          <w:color w:val="000000"/>
          <w:sz w:val="24"/>
          <w:szCs w:val="24"/>
          <w:lang w:val="fi-FI"/>
        </w:rPr>
        <w:t xml:space="preserve"> kumppanuusfoorumia alkukesästä alkusyksyyn johtuen hallitusneuvotteluista ja muista kiireistä</w:t>
      </w:r>
      <w:r w:rsidR="00536074">
        <w:rPr>
          <w:rFonts w:eastAsia="Times New Roman"/>
          <w:color w:val="000000"/>
          <w:sz w:val="24"/>
          <w:szCs w:val="24"/>
          <w:lang w:val="fi-FI"/>
        </w:rPr>
        <w:t>,</w:t>
      </w:r>
      <w:r w:rsidR="00E85A50">
        <w:rPr>
          <w:rFonts w:eastAsia="Times New Roman"/>
          <w:color w:val="000000"/>
          <w:sz w:val="24"/>
          <w:szCs w:val="24"/>
          <w:lang w:val="fi-FI"/>
        </w:rPr>
        <w:t xml:space="preserve"> mutta Heikka</w:t>
      </w:r>
      <w:r w:rsidR="00536074">
        <w:rPr>
          <w:rFonts w:eastAsia="Times New Roman"/>
          <w:color w:val="000000"/>
          <w:sz w:val="24"/>
          <w:szCs w:val="24"/>
          <w:lang w:val="fi-FI"/>
        </w:rPr>
        <w:t xml:space="preserve"> kysyi ohjelmatukijärjestöjen näkemystä. </w:t>
      </w:r>
    </w:p>
    <w:p w14:paraId="15F2E179" w14:textId="21C0ADC9" w:rsidR="00536074" w:rsidRDefault="00536074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</w:p>
    <w:p w14:paraId="55BE796A" w14:textId="53D858A4" w:rsidR="00891410" w:rsidRDefault="009103D1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  <w:r>
        <w:rPr>
          <w:rFonts w:eastAsia="Times New Roman"/>
          <w:color w:val="000000"/>
          <w:sz w:val="24"/>
          <w:szCs w:val="24"/>
          <w:lang w:val="fi-FI"/>
        </w:rPr>
        <w:t xml:space="preserve">Todettiin, että kumppanuusfoorumin järjestäminen </w:t>
      </w:r>
      <w:r w:rsidR="00536074">
        <w:rPr>
          <w:rFonts w:eastAsia="Times New Roman"/>
          <w:color w:val="000000"/>
          <w:sz w:val="24"/>
          <w:szCs w:val="24"/>
          <w:lang w:val="fi-FI"/>
        </w:rPr>
        <w:t xml:space="preserve">olisi tärkeää </w:t>
      </w:r>
      <w:r w:rsidR="00891410">
        <w:rPr>
          <w:rFonts w:eastAsia="Times New Roman"/>
          <w:color w:val="000000"/>
          <w:sz w:val="24"/>
          <w:szCs w:val="24"/>
          <w:lang w:val="fi-FI"/>
        </w:rPr>
        <w:t xml:space="preserve">jo </w:t>
      </w:r>
      <w:r w:rsidR="00536074">
        <w:rPr>
          <w:rFonts w:eastAsia="Times New Roman"/>
          <w:color w:val="000000"/>
          <w:sz w:val="24"/>
          <w:szCs w:val="24"/>
          <w:lang w:val="fi-FI"/>
        </w:rPr>
        <w:t>kesäkuussa</w:t>
      </w:r>
      <w:r w:rsidR="00D504D3">
        <w:rPr>
          <w:rFonts w:eastAsia="Times New Roman"/>
          <w:color w:val="000000"/>
          <w:sz w:val="24"/>
          <w:szCs w:val="24"/>
          <w:lang w:val="fi-FI"/>
        </w:rPr>
        <w:t xml:space="preserve"> ennen Suomen EU-puheenjohtajuuskautta</w:t>
      </w:r>
      <w:r w:rsidR="00536074">
        <w:rPr>
          <w:rFonts w:eastAsia="Times New Roman"/>
          <w:color w:val="000000"/>
          <w:sz w:val="24"/>
          <w:szCs w:val="24"/>
          <w:lang w:val="fi-FI"/>
        </w:rPr>
        <w:t xml:space="preserve">. </w:t>
      </w:r>
      <w:r w:rsidR="000C4C2B">
        <w:rPr>
          <w:rFonts w:eastAsia="Times New Roman"/>
          <w:color w:val="000000"/>
          <w:sz w:val="24"/>
          <w:szCs w:val="24"/>
          <w:lang w:val="fi-FI"/>
        </w:rPr>
        <w:t xml:space="preserve">Kumppanuusfoorumin </w:t>
      </w:r>
      <w:r w:rsidR="009623C1">
        <w:rPr>
          <w:rFonts w:eastAsia="Times New Roman"/>
          <w:color w:val="000000"/>
          <w:sz w:val="24"/>
          <w:szCs w:val="24"/>
          <w:lang w:val="fi-FI"/>
        </w:rPr>
        <w:t xml:space="preserve">tulisi </w:t>
      </w:r>
      <w:r w:rsidR="00C60392">
        <w:rPr>
          <w:rFonts w:eastAsia="Times New Roman"/>
          <w:color w:val="000000"/>
          <w:sz w:val="24"/>
          <w:szCs w:val="24"/>
          <w:lang w:val="fi-FI"/>
        </w:rPr>
        <w:t>tarjota tietoa tuoreelle ministerille</w:t>
      </w:r>
      <w:r w:rsidR="008B73C8">
        <w:rPr>
          <w:rFonts w:eastAsia="Times New Roman"/>
          <w:color w:val="000000"/>
          <w:sz w:val="24"/>
          <w:szCs w:val="24"/>
          <w:lang w:val="fi-FI"/>
        </w:rPr>
        <w:t xml:space="preserve"> pohjustaen tämän mahdollista poliittista linjausta syksyllä. </w:t>
      </w:r>
      <w:r w:rsidR="00D504D3">
        <w:rPr>
          <w:rFonts w:eastAsia="Times New Roman"/>
          <w:color w:val="000000"/>
          <w:sz w:val="24"/>
          <w:szCs w:val="24"/>
          <w:lang w:val="fi-FI"/>
        </w:rPr>
        <w:t>S</w:t>
      </w:r>
      <w:r w:rsidR="001C7357">
        <w:rPr>
          <w:rFonts w:eastAsia="Times New Roman"/>
          <w:color w:val="000000"/>
          <w:sz w:val="24"/>
          <w:szCs w:val="24"/>
          <w:lang w:val="fi-FI"/>
        </w:rPr>
        <w:t>isältöehdotukset päätettiin jättää</w:t>
      </w:r>
      <w:r w:rsidR="00AC0F13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="00863496">
        <w:rPr>
          <w:rFonts w:eastAsia="Times New Roman"/>
          <w:color w:val="000000"/>
          <w:sz w:val="24"/>
          <w:szCs w:val="24"/>
          <w:lang w:val="fi-FI"/>
        </w:rPr>
        <w:t>pohdittavaksi sitten, kun aikataulu varmistuu.</w:t>
      </w:r>
    </w:p>
    <w:p w14:paraId="7C808F90" w14:textId="77777777" w:rsidR="006F5999" w:rsidRPr="00536074" w:rsidRDefault="006F5999" w:rsidP="001A300B">
      <w:pPr>
        <w:jc w:val="both"/>
        <w:rPr>
          <w:rFonts w:eastAsia="Times New Roman"/>
          <w:color w:val="000000"/>
          <w:sz w:val="24"/>
          <w:szCs w:val="24"/>
          <w:lang w:val="fi-FI"/>
        </w:rPr>
      </w:pPr>
    </w:p>
    <w:p w14:paraId="5A25428A" w14:textId="77777777" w:rsidR="003C2FD9" w:rsidRPr="00AF39E3" w:rsidRDefault="003C2FD9" w:rsidP="001A300B">
      <w:pPr>
        <w:numPr>
          <w:ilvl w:val="0"/>
          <w:numId w:val="2"/>
        </w:numPr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 w:rsidRPr="00AF39E3">
        <w:rPr>
          <w:rFonts w:eastAsia="Times New Roman"/>
          <w:b/>
          <w:color w:val="000000"/>
          <w:sz w:val="24"/>
          <w:szCs w:val="24"/>
        </w:rPr>
        <w:t>Muut</w:t>
      </w:r>
      <w:proofErr w:type="spellEnd"/>
      <w:r w:rsidRPr="00AF39E3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AF39E3">
        <w:rPr>
          <w:rFonts w:eastAsia="Times New Roman"/>
          <w:b/>
          <w:color w:val="000000"/>
          <w:sz w:val="24"/>
          <w:szCs w:val="24"/>
        </w:rPr>
        <w:t>asiat</w:t>
      </w:r>
      <w:proofErr w:type="spellEnd"/>
    </w:p>
    <w:p w14:paraId="6276820C" w14:textId="77777777" w:rsidR="003C2FD9" w:rsidRPr="00AF39E3" w:rsidRDefault="003C2FD9" w:rsidP="001A300B">
      <w:pPr>
        <w:numPr>
          <w:ilvl w:val="1"/>
          <w:numId w:val="2"/>
        </w:numPr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 w:rsidRPr="00AF39E3">
        <w:rPr>
          <w:rFonts w:eastAsia="Times New Roman"/>
          <w:b/>
          <w:color w:val="000000"/>
          <w:sz w:val="24"/>
          <w:szCs w:val="24"/>
        </w:rPr>
        <w:t>LaVa</w:t>
      </w:r>
      <w:proofErr w:type="spellEnd"/>
      <w:r w:rsidRPr="00AF39E3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AF39E3">
        <w:rPr>
          <w:rFonts w:eastAsia="Times New Roman"/>
          <w:b/>
          <w:color w:val="000000"/>
          <w:sz w:val="24"/>
          <w:szCs w:val="24"/>
        </w:rPr>
        <w:t>työryhmän</w:t>
      </w:r>
      <w:proofErr w:type="spellEnd"/>
      <w:r w:rsidRPr="00AF39E3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AF39E3">
        <w:rPr>
          <w:rFonts w:eastAsia="Times New Roman"/>
          <w:b/>
          <w:color w:val="000000"/>
          <w:sz w:val="24"/>
          <w:szCs w:val="24"/>
        </w:rPr>
        <w:t>kuulumiset</w:t>
      </w:r>
      <w:proofErr w:type="spellEnd"/>
      <w:r w:rsidRPr="00AF39E3">
        <w:rPr>
          <w:rFonts w:eastAsia="Times New Roman"/>
          <w:b/>
          <w:color w:val="000000"/>
          <w:sz w:val="24"/>
          <w:szCs w:val="24"/>
        </w:rPr>
        <w:t> </w:t>
      </w:r>
    </w:p>
    <w:p w14:paraId="7767DEFF" w14:textId="4021B588" w:rsidR="00162E3F" w:rsidRDefault="00044B15" w:rsidP="001A300B">
      <w:pPr>
        <w:jc w:val="both"/>
      </w:pPr>
    </w:p>
    <w:p w14:paraId="1000494D" w14:textId="2DEB1E7B" w:rsidR="002C1A55" w:rsidRDefault="00E379FC" w:rsidP="001A300B">
      <w:pPr>
        <w:jc w:val="both"/>
        <w:rPr>
          <w:lang w:val="fi-FI"/>
        </w:rPr>
      </w:pPr>
      <w:r>
        <w:rPr>
          <w:lang w:val="fi-FI"/>
        </w:rPr>
        <w:t xml:space="preserve">Hanna Matinpuro (Siemenpuu-säätiö, pj) </w:t>
      </w:r>
      <w:r w:rsidR="008F720A">
        <w:rPr>
          <w:lang w:val="fi-FI"/>
        </w:rPr>
        <w:t xml:space="preserve">taustoitti keskustelua. </w:t>
      </w:r>
      <w:r w:rsidR="00863496" w:rsidRPr="00863496">
        <w:rPr>
          <w:lang w:val="fi-FI"/>
        </w:rPr>
        <w:t>Oh</w:t>
      </w:r>
      <w:r w:rsidR="00863496">
        <w:rPr>
          <w:lang w:val="fi-FI"/>
        </w:rPr>
        <w:t xml:space="preserve">jelmatukijärjestöjen </w:t>
      </w:r>
      <w:r w:rsidR="00E527A5">
        <w:rPr>
          <w:lang w:val="fi-FI"/>
        </w:rPr>
        <w:t>l</w:t>
      </w:r>
      <w:r w:rsidR="00863496">
        <w:rPr>
          <w:lang w:val="fi-FI"/>
        </w:rPr>
        <w:t>aatu</w:t>
      </w:r>
      <w:r w:rsidR="00E527A5">
        <w:rPr>
          <w:lang w:val="fi-FI"/>
        </w:rPr>
        <w:t>-</w:t>
      </w:r>
      <w:r w:rsidR="00863496">
        <w:rPr>
          <w:lang w:val="fi-FI"/>
        </w:rPr>
        <w:t xml:space="preserve"> ja </w:t>
      </w:r>
      <w:r w:rsidR="00E527A5">
        <w:rPr>
          <w:lang w:val="fi-FI"/>
        </w:rPr>
        <w:t>v</w:t>
      </w:r>
      <w:r w:rsidR="00863496">
        <w:rPr>
          <w:lang w:val="fi-FI"/>
        </w:rPr>
        <w:t>aikuttavuustyöryhmä o</w:t>
      </w:r>
      <w:r w:rsidR="00536074" w:rsidRPr="00536074">
        <w:rPr>
          <w:lang w:val="fi-FI"/>
        </w:rPr>
        <w:t>n kokoontunut kaksi kertaa OT-</w:t>
      </w:r>
      <w:r w:rsidR="00536074">
        <w:rPr>
          <w:lang w:val="fi-FI"/>
        </w:rPr>
        <w:t xml:space="preserve">järjestöjen edellisen kokouksen jälkeen. Ohjelmatuen raportoinnin kehittäminen sujuu hyvin, </w:t>
      </w:r>
      <w:r w:rsidR="0085648B">
        <w:rPr>
          <w:lang w:val="fi-FI"/>
        </w:rPr>
        <w:t>kokous</w:t>
      </w:r>
      <w:r w:rsidR="005C4A5C">
        <w:rPr>
          <w:lang w:val="fi-FI"/>
        </w:rPr>
        <w:t>pöytäkirja jaettu tälle ryhmäll</w:t>
      </w:r>
      <w:r w:rsidR="0085648B">
        <w:rPr>
          <w:lang w:val="fi-FI"/>
        </w:rPr>
        <w:t>e</w:t>
      </w:r>
      <w:r w:rsidR="005C4A5C">
        <w:rPr>
          <w:lang w:val="fi-FI"/>
        </w:rPr>
        <w:t xml:space="preserve">, eikä ole tarvetta käsitellä tässä kokoonpanossa. </w:t>
      </w:r>
      <w:r w:rsidR="008F720A">
        <w:rPr>
          <w:lang w:val="fi-FI"/>
        </w:rPr>
        <w:t>Ohjelmatukijärjestöille on tullut k</w:t>
      </w:r>
      <w:r w:rsidR="00D25EF1">
        <w:rPr>
          <w:lang w:val="fi-FI"/>
        </w:rPr>
        <w:t>utsu kansalaisyhteiskunta-keskusteluun 26.4.</w:t>
      </w:r>
      <w:r w:rsidR="00196725">
        <w:rPr>
          <w:lang w:val="fi-FI"/>
        </w:rPr>
        <w:t xml:space="preserve"> Kokous</w:t>
      </w:r>
      <w:r w:rsidR="00D25EF1">
        <w:rPr>
          <w:lang w:val="fi-FI"/>
        </w:rPr>
        <w:t xml:space="preserve"> liittyy raportoinnin kehittämiseen</w:t>
      </w:r>
      <w:r w:rsidR="00196725">
        <w:rPr>
          <w:lang w:val="fi-FI"/>
        </w:rPr>
        <w:t>, mutta</w:t>
      </w:r>
      <w:r w:rsidR="00D25EF1">
        <w:rPr>
          <w:lang w:val="fi-FI"/>
        </w:rPr>
        <w:t xml:space="preserve"> </w:t>
      </w:r>
      <w:r w:rsidR="00196725">
        <w:rPr>
          <w:lang w:val="fi-FI"/>
        </w:rPr>
        <w:t>t</w:t>
      </w:r>
      <w:r w:rsidR="00D25EF1">
        <w:rPr>
          <w:lang w:val="fi-FI"/>
        </w:rPr>
        <w:t xml:space="preserve">apaamisen luonne on kuitenkin epäselvä. </w:t>
      </w:r>
      <w:r w:rsidR="001D0041">
        <w:rPr>
          <w:lang w:val="fi-FI"/>
        </w:rPr>
        <w:t>Suuri kysymys on, m</w:t>
      </w:r>
      <w:r w:rsidR="00D25EF1">
        <w:rPr>
          <w:lang w:val="fi-FI"/>
        </w:rPr>
        <w:t>iten raportoidaan kansalaisyhteiskunnan vahvistuminen</w:t>
      </w:r>
      <w:r w:rsidR="001D0041">
        <w:rPr>
          <w:lang w:val="fi-FI"/>
        </w:rPr>
        <w:t>.</w:t>
      </w:r>
      <w:r w:rsidR="00D25EF1">
        <w:rPr>
          <w:lang w:val="fi-FI"/>
        </w:rPr>
        <w:t xml:space="preserve"> </w:t>
      </w:r>
    </w:p>
    <w:p w14:paraId="4801B3FE" w14:textId="77777777" w:rsidR="002C1A55" w:rsidRDefault="002C1A55" w:rsidP="001A300B">
      <w:pPr>
        <w:jc w:val="both"/>
        <w:rPr>
          <w:lang w:val="fi-FI"/>
        </w:rPr>
      </w:pPr>
    </w:p>
    <w:p w14:paraId="393F55F0" w14:textId="295DC3DC" w:rsidR="001F60FA" w:rsidRDefault="002C1A55" w:rsidP="001A300B">
      <w:pPr>
        <w:jc w:val="both"/>
        <w:rPr>
          <w:lang w:val="fi-FI"/>
        </w:rPr>
      </w:pPr>
      <w:r>
        <w:rPr>
          <w:lang w:val="fi-FI"/>
        </w:rPr>
        <w:t>Keskusteltiin, että k</w:t>
      </w:r>
      <w:r w:rsidR="00D25EF1">
        <w:rPr>
          <w:lang w:val="fi-FI"/>
        </w:rPr>
        <w:t>ansalaisjärjestöpainotus on jäänyt taka-alalle viimeisen neljän vuoden aikana. Mittarit määrittelevät tavoitteet</w:t>
      </w:r>
      <w:r w:rsidR="00F660E7">
        <w:rPr>
          <w:lang w:val="fi-FI"/>
        </w:rPr>
        <w:t xml:space="preserve"> ja määrittävät tosiasiassa kehityspolitiikan sisällön</w:t>
      </w:r>
      <w:r w:rsidR="00D25EF1">
        <w:rPr>
          <w:lang w:val="fi-FI"/>
        </w:rPr>
        <w:t xml:space="preserve">, </w:t>
      </w:r>
      <w:r w:rsidR="00B42B3A">
        <w:rPr>
          <w:lang w:val="fi-FI"/>
        </w:rPr>
        <w:t xml:space="preserve">kevään aikana selviää, </w:t>
      </w:r>
      <w:r w:rsidR="00D25EF1">
        <w:rPr>
          <w:lang w:val="fi-FI"/>
        </w:rPr>
        <w:t>tuleeko vahvoja mittareita sille, mikä on tärkeää</w:t>
      </w:r>
      <w:r w:rsidR="00B42B3A">
        <w:rPr>
          <w:lang w:val="fi-FI"/>
        </w:rPr>
        <w:t xml:space="preserve">. </w:t>
      </w:r>
      <w:r w:rsidR="001F60FA">
        <w:rPr>
          <w:lang w:val="fi-FI"/>
        </w:rPr>
        <w:t>Out</w:t>
      </w:r>
      <w:r w:rsidR="007F6784">
        <w:rPr>
          <w:lang w:val="fi-FI"/>
        </w:rPr>
        <w:t>i Hannula (</w:t>
      </w:r>
      <w:r w:rsidR="001F60FA">
        <w:rPr>
          <w:lang w:val="fi-FI"/>
        </w:rPr>
        <w:t>Fingo</w:t>
      </w:r>
      <w:r w:rsidR="007F6784">
        <w:rPr>
          <w:lang w:val="fi-FI"/>
        </w:rPr>
        <w:t>) totesi, että kansalaisyhteiskunta</w:t>
      </w:r>
      <w:r w:rsidR="001F60FA">
        <w:rPr>
          <w:lang w:val="fi-FI"/>
        </w:rPr>
        <w:t>indikaattorin saaminen mukaan o</w:t>
      </w:r>
      <w:r w:rsidR="00C366FE">
        <w:rPr>
          <w:lang w:val="fi-FI"/>
        </w:rPr>
        <w:t>li aktiivisten</w:t>
      </w:r>
      <w:r w:rsidR="001F60FA">
        <w:rPr>
          <w:lang w:val="fi-FI"/>
        </w:rPr>
        <w:t xml:space="preserve"> ohjelmatukijärjestöjen ansiota</w:t>
      </w:r>
      <w:r w:rsidR="00C366FE">
        <w:rPr>
          <w:lang w:val="fi-FI"/>
        </w:rPr>
        <w:t xml:space="preserve"> viime vuonna</w:t>
      </w:r>
      <w:r w:rsidR="001F60FA">
        <w:rPr>
          <w:lang w:val="fi-FI"/>
        </w:rPr>
        <w:t>. VGK-aamukahvitilaisuu</w:t>
      </w:r>
      <w:r w:rsidR="00C366FE">
        <w:rPr>
          <w:lang w:val="fi-FI"/>
        </w:rPr>
        <w:t>dessa</w:t>
      </w:r>
      <w:r w:rsidR="001F60FA">
        <w:rPr>
          <w:lang w:val="fi-FI"/>
        </w:rPr>
        <w:t xml:space="preserve"> viime viikolla</w:t>
      </w:r>
      <w:r w:rsidR="00C366FE">
        <w:rPr>
          <w:lang w:val="fi-FI"/>
        </w:rPr>
        <w:t xml:space="preserve"> </w:t>
      </w:r>
      <w:r w:rsidR="001F60FA">
        <w:rPr>
          <w:lang w:val="fi-FI"/>
        </w:rPr>
        <w:t>pohdittiin raportoinnin kehittämistä</w:t>
      </w:r>
      <w:r w:rsidR="00C366FE">
        <w:rPr>
          <w:lang w:val="fi-FI"/>
        </w:rPr>
        <w:t>, ja o</w:t>
      </w:r>
      <w:r w:rsidR="001F60FA">
        <w:rPr>
          <w:lang w:val="fi-FI"/>
        </w:rPr>
        <w:t xml:space="preserve">lisiko KEPO-painopisteiden lisäksi mahdollista nostaa Suomessa tehtävä </w:t>
      </w:r>
      <w:r w:rsidR="00044B15">
        <w:rPr>
          <w:lang w:val="fi-FI"/>
        </w:rPr>
        <w:t>viestintä ja globaalikasvatus</w:t>
      </w:r>
      <w:r w:rsidR="001F60FA">
        <w:rPr>
          <w:lang w:val="fi-FI"/>
        </w:rPr>
        <w:t>työ</w:t>
      </w:r>
      <w:r w:rsidR="00C366FE">
        <w:rPr>
          <w:lang w:val="fi-FI"/>
        </w:rPr>
        <w:t xml:space="preserve"> osaksi mitattavia tavoitteita</w:t>
      </w:r>
      <w:r w:rsidR="001F60FA">
        <w:rPr>
          <w:lang w:val="fi-FI"/>
        </w:rPr>
        <w:t>. Suomalaisten aktivoimisen kannalta VGK on poliittisestikin kiinnostavaa</w:t>
      </w:r>
      <w:r w:rsidR="00E061B2">
        <w:rPr>
          <w:lang w:val="fi-FI"/>
        </w:rPr>
        <w:t>, ulkoministeriön k</w:t>
      </w:r>
      <w:r w:rsidR="001F60FA">
        <w:rPr>
          <w:lang w:val="fi-FI"/>
        </w:rPr>
        <w:t xml:space="preserve">ehitysviestintä oli tästä innostunut. </w:t>
      </w:r>
    </w:p>
    <w:p w14:paraId="280A3109" w14:textId="77777777" w:rsidR="00B14419" w:rsidRDefault="00B14419" w:rsidP="001A300B">
      <w:pPr>
        <w:jc w:val="both"/>
        <w:rPr>
          <w:lang w:val="fi-FI"/>
        </w:rPr>
      </w:pPr>
    </w:p>
    <w:p w14:paraId="577BE88C" w14:textId="6AF1F135" w:rsidR="001F60FA" w:rsidRPr="00536074" w:rsidRDefault="00376E2A" w:rsidP="001A300B">
      <w:pPr>
        <w:jc w:val="both"/>
        <w:rPr>
          <w:lang w:val="fi-FI"/>
        </w:rPr>
      </w:pPr>
      <w:bookmarkStart w:id="0" w:name="_GoBack"/>
      <w:bookmarkEnd w:id="0"/>
      <w:r>
        <w:rPr>
          <w:lang w:val="fi-FI"/>
        </w:rPr>
        <w:t xml:space="preserve">Seuraava kokous järjestetään toukokuussa. </w:t>
      </w:r>
      <w:r w:rsidR="00AF39E3">
        <w:rPr>
          <w:lang w:val="fi-FI"/>
        </w:rPr>
        <w:t>Puheenjohtajat päättivät kokouksen klo 11:35.</w:t>
      </w:r>
    </w:p>
    <w:sectPr w:rsidR="001F60FA" w:rsidRPr="00536074" w:rsidSect="00B144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8A8C9" w14:textId="77777777" w:rsidR="00F82849" w:rsidRDefault="00F82849" w:rsidP="007D5732">
      <w:r>
        <w:separator/>
      </w:r>
    </w:p>
  </w:endnote>
  <w:endnote w:type="continuationSeparator" w:id="0">
    <w:p w14:paraId="78634904" w14:textId="77777777" w:rsidR="00F82849" w:rsidRDefault="00F82849" w:rsidP="007D5732">
      <w:r>
        <w:continuationSeparator/>
      </w:r>
    </w:p>
  </w:endnote>
  <w:endnote w:type="continuationNotice" w:id="1">
    <w:p w14:paraId="3E2D0A2A" w14:textId="77777777" w:rsidR="00F82849" w:rsidRDefault="00F82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AA624" w14:textId="77777777" w:rsidR="00153837" w:rsidRDefault="0015383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B328" w14:textId="77777777" w:rsidR="00153837" w:rsidRDefault="0015383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2313" w14:textId="77777777" w:rsidR="00153837" w:rsidRDefault="0015383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E6704" w14:textId="77777777" w:rsidR="00F82849" w:rsidRDefault="00F82849" w:rsidP="007D5732">
      <w:r>
        <w:separator/>
      </w:r>
    </w:p>
  </w:footnote>
  <w:footnote w:type="continuationSeparator" w:id="0">
    <w:p w14:paraId="325AD404" w14:textId="77777777" w:rsidR="00F82849" w:rsidRDefault="00F82849" w:rsidP="007D5732">
      <w:r>
        <w:continuationSeparator/>
      </w:r>
    </w:p>
  </w:footnote>
  <w:footnote w:type="continuationNotice" w:id="1">
    <w:p w14:paraId="2D7D5C7C" w14:textId="77777777" w:rsidR="00F82849" w:rsidRDefault="00F828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F435E" w14:textId="77777777" w:rsidR="00153837" w:rsidRDefault="0015383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269D8" w14:textId="77777777" w:rsidR="00153837" w:rsidRDefault="0015383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F59B9" w14:textId="77777777" w:rsidR="00153837" w:rsidRDefault="0015383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7961"/>
    <w:multiLevelType w:val="multilevel"/>
    <w:tmpl w:val="A7A4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2194E"/>
    <w:multiLevelType w:val="hybridMultilevel"/>
    <w:tmpl w:val="A2C4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D9"/>
    <w:rsid w:val="00017170"/>
    <w:rsid w:val="00032F2F"/>
    <w:rsid w:val="00042E2D"/>
    <w:rsid w:val="00043469"/>
    <w:rsid w:val="0004428C"/>
    <w:rsid w:val="00044B15"/>
    <w:rsid w:val="0005348C"/>
    <w:rsid w:val="00071B2E"/>
    <w:rsid w:val="00082E82"/>
    <w:rsid w:val="000976D7"/>
    <w:rsid w:val="000B32C0"/>
    <w:rsid w:val="000B5C70"/>
    <w:rsid w:val="000C4C2B"/>
    <w:rsid w:val="000D7EC9"/>
    <w:rsid w:val="000E4E75"/>
    <w:rsid w:val="00106FB0"/>
    <w:rsid w:val="00117884"/>
    <w:rsid w:val="00131908"/>
    <w:rsid w:val="00133238"/>
    <w:rsid w:val="00153837"/>
    <w:rsid w:val="001608FF"/>
    <w:rsid w:val="00163C60"/>
    <w:rsid w:val="00164653"/>
    <w:rsid w:val="001815E3"/>
    <w:rsid w:val="00182343"/>
    <w:rsid w:val="00185A53"/>
    <w:rsid w:val="00196725"/>
    <w:rsid w:val="001A16F5"/>
    <w:rsid w:val="001A300B"/>
    <w:rsid w:val="001A7E19"/>
    <w:rsid w:val="001C7357"/>
    <w:rsid w:val="001D0041"/>
    <w:rsid w:val="001E51F9"/>
    <w:rsid w:val="001F2720"/>
    <w:rsid w:val="001F3DC9"/>
    <w:rsid w:val="001F60FA"/>
    <w:rsid w:val="00203206"/>
    <w:rsid w:val="00213BE9"/>
    <w:rsid w:val="00215C42"/>
    <w:rsid w:val="00220ED6"/>
    <w:rsid w:val="0022238F"/>
    <w:rsid w:val="00230845"/>
    <w:rsid w:val="00244F28"/>
    <w:rsid w:val="00246130"/>
    <w:rsid w:val="002549CC"/>
    <w:rsid w:val="0026250D"/>
    <w:rsid w:val="00266E2A"/>
    <w:rsid w:val="0026727C"/>
    <w:rsid w:val="002770AF"/>
    <w:rsid w:val="00280A52"/>
    <w:rsid w:val="00284A95"/>
    <w:rsid w:val="00287BDC"/>
    <w:rsid w:val="002A1F9F"/>
    <w:rsid w:val="002B295A"/>
    <w:rsid w:val="002B5150"/>
    <w:rsid w:val="002C1A55"/>
    <w:rsid w:val="002D2D01"/>
    <w:rsid w:val="002E0BDD"/>
    <w:rsid w:val="002E37C1"/>
    <w:rsid w:val="002F458C"/>
    <w:rsid w:val="002F47E7"/>
    <w:rsid w:val="00301C89"/>
    <w:rsid w:val="00302A2D"/>
    <w:rsid w:val="00306316"/>
    <w:rsid w:val="00324D4D"/>
    <w:rsid w:val="00326F5D"/>
    <w:rsid w:val="00340C6D"/>
    <w:rsid w:val="0034120B"/>
    <w:rsid w:val="00343C21"/>
    <w:rsid w:val="00344311"/>
    <w:rsid w:val="0035027A"/>
    <w:rsid w:val="0036000D"/>
    <w:rsid w:val="003661F5"/>
    <w:rsid w:val="00376E2A"/>
    <w:rsid w:val="00392F5C"/>
    <w:rsid w:val="00396608"/>
    <w:rsid w:val="003A1AA6"/>
    <w:rsid w:val="003A21B8"/>
    <w:rsid w:val="003A761E"/>
    <w:rsid w:val="003B53BF"/>
    <w:rsid w:val="003C2FB3"/>
    <w:rsid w:val="003C2FD9"/>
    <w:rsid w:val="003E557B"/>
    <w:rsid w:val="003F5F97"/>
    <w:rsid w:val="00400458"/>
    <w:rsid w:val="00404BF2"/>
    <w:rsid w:val="00413C80"/>
    <w:rsid w:val="00421648"/>
    <w:rsid w:val="004231BE"/>
    <w:rsid w:val="004613F5"/>
    <w:rsid w:val="0049151C"/>
    <w:rsid w:val="00495B4D"/>
    <w:rsid w:val="004A1E7D"/>
    <w:rsid w:val="004A743A"/>
    <w:rsid w:val="004B6762"/>
    <w:rsid w:val="004C15D6"/>
    <w:rsid w:val="004C291D"/>
    <w:rsid w:val="004D1B83"/>
    <w:rsid w:val="004D6C85"/>
    <w:rsid w:val="004E78EF"/>
    <w:rsid w:val="00514AF5"/>
    <w:rsid w:val="00521ED9"/>
    <w:rsid w:val="005242AC"/>
    <w:rsid w:val="00534A34"/>
    <w:rsid w:val="00536074"/>
    <w:rsid w:val="00541188"/>
    <w:rsid w:val="00553550"/>
    <w:rsid w:val="005577E8"/>
    <w:rsid w:val="0058183D"/>
    <w:rsid w:val="005865D9"/>
    <w:rsid w:val="005921E1"/>
    <w:rsid w:val="005B5A78"/>
    <w:rsid w:val="005C38BF"/>
    <w:rsid w:val="005C4A5C"/>
    <w:rsid w:val="005D03FA"/>
    <w:rsid w:val="005D6023"/>
    <w:rsid w:val="00602F20"/>
    <w:rsid w:val="00613A4C"/>
    <w:rsid w:val="006162A0"/>
    <w:rsid w:val="00623F7C"/>
    <w:rsid w:val="00637ECC"/>
    <w:rsid w:val="00640B2D"/>
    <w:rsid w:val="00643BB0"/>
    <w:rsid w:val="0065040B"/>
    <w:rsid w:val="0065648A"/>
    <w:rsid w:val="00661BE7"/>
    <w:rsid w:val="00672FE3"/>
    <w:rsid w:val="00683170"/>
    <w:rsid w:val="006839A0"/>
    <w:rsid w:val="006A0747"/>
    <w:rsid w:val="006A3A9F"/>
    <w:rsid w:val="006A5FD8"/>
    <w:rsid w:val="006B12AC"/>
    <w:rsid w:val="006C0A89"/>
    <w:rsid w:val="006C0AB3"/>
    <w:rsid w:val="006C1AEE"/>
    <w:rsid w:val="006D1EB0"/>
    <w:rsid w:val="006F5999"/>
    <w:rsid w:val="0070668B"/>
    <w:rsid w:val="00712682"/>
    <w:rsid w:val="00712A37"/>
    <w:rsid w:val="00713A4F"/>
    <w:rsid w:val="00717698"/>
    <w:rsid w:val="0074224E"/>
    <w:rsid w:val="007450CB"/>
    <w:rsid w:val="00747A1E"/>
    <w:rsid w:val="00756154"/>
    <w:rsid w:val="0075752F"/>
    <w:rsid w:val="007715FA"/>
    <w:rsid w:val="007747C0"/>
    <w:rsid w:val="00781C03"/>
    <w:rsid w:val="00783C19"/>
    <w:rsid w:val="0078468B"/>
    <w:rsid w:val="007A098F"/>
    <w:rsid w:val="007A1571"/>
    <w:rsid w:val="007A3F4B"/>
    <w:rsid w:val="007B2C0A"/>
    <w:rsid w:val="007D4A53"/>
    <w:rsid w:val="007D5732"/>
    <w:rsid w:val="007E03A2"/>
    <w:rsid w:val="007F534D"/>
    <w:rsid w:val="007F6784"/>
    <w:rsid w:val="00810BAD"/>
    <w:rsid w:val="00813B4C"/>
    <w:rsid w:val="00816644"/>
    <w:rsid w:val="00822E3A"/>
    <w:rsid w:val="00824F41"/>
    <w:rsid w:val="00831C6A"/>
    <w:rsid w:val="00841F0E"/>
    <w:rsid w:val="00847736"/>
    <w:rsid w:val="0085648B"/>
    <w:rsid w:val="0085675B"/>
    <w:rsid w:val="00861D34"/>
    <w:rsid w:val="00863496"/>
    <w:rsid w:val="00864E75"/>
    <w:rsid w:val="00880159"/>
    <w:rsid w:val="00881A64"/>
    <w:rsid w:val="0089085F"/>
    <w:rsid w:val="00891410"/>
    <w:rsid w:val="008942DC"/>
    <w:rsid w:val="008A2A82"/>
    <w:rsid w:val="008A482C"/>
    <w:rsid w:val="008A58AA"/>
    <w:rsid w:val="008B73C8"/>
    <w:rsid w:val="008F720A"/>
    <w:rsid w:val="00904881"/>
    <w:rsid w:val="009103D1"/>
    <w:rsid w:val="00911B0D"/>
    <w:rsid w:val="00931108"/>
    <w:rsid w:val="009426B9"/>
    <w:rsid w:val="009623C1"/>
    <w:rsid w:val="00965846"/>
    <w:rsid w:val="00973745"/>
    <w:rsid w:val="00974775"/>
    <w:rsid w:val="009935FF"/>
    <w:rsid w:val="009955F0"/>
    <w:rsid w:val="009A0F4D"/>
    <w:rsid w:val="009A2701"/>
    <w:rsid w:val="009B5765"/>
    <w:rsid w:val="009E125E"/>
    <w:rsid w:val="009E4E15"/>
    <w:rsid w:val="009E65D4"/>
    <w:rsid w:val="00A0625A"/>
    <w:rsid w:val="00A249EA"/>
    <w:rsid w:val="00A323F6"/>
    <w:rsid w:val="00A341C0"/>
    <w:rsid w:val="00A35BD2"/>
    <w:rsid w:val="00A41EDF"/>
    <w:rsid w:val="00A5070D"/>
    <w:rsid w:val="00A60892"/>
    <w:rsid w:val="00A622C5"/>
    <w:rsid w:val="00A66AD3"/>
    <w:rsid w:val="00A73CCA"/>
    <w:rsid w:val="00A83F64"/>
    <w:rsid w:val="00A84A23"/>
    <w:rsid w:val="00AC0F13"/>
    <w:rsid w:val="00AC39F4"/>
    <w:rsid w:val="00AD680C"/>
    <w:rsid w:val="00AE2F81"/>
    <w:rsid w:val="00AE6025"/>
    <w:rsid w:val="00AF39E3"/>
    <w:rsid w:val="00AF548F"/>
    <w:rsid w:val="00AF56BA"/>
    <w:rsid w:val="00B05799"/>
    <w:rsid w:val="00B14419"/>
    <w:rsid w:val="00B26C06"/>
    <w:rsid w:val="00B42B3A"/>
    <w:rsid w:val="00B51C53"/>
    <w:rsid w:val="00B84FB1"/>
    <w:rsid w:val="00B944C9"/>
    <w:rsid w:val="00BB00DA"/>
    <w:rsid w:val="00BB464A"/>
    <w:rsid w:val="00BB5B91"/>
    <w:rsid w:val="00BC3F91"/>
    <w:rsid w:val="00BF0494"/>
    <w:rsid w:val="00BF7AE2"/>
    <w:rsid w:val="00C0258E"/>
    <w:rsid w:val="00C1179F"/>
    <w:rsid w:val="00C16B9B"/>
    <w:rsid w:val="00C3239F"/>
    <w:rsid w:val="00C32D0B"/>
    <w:rsid w:val="00C366FE"/>
    <w:rsid w:val="00C53B4E"/>
    <w:rsid w:val="00C60392"/>
    <w:rsid w:val="00C74488"/>
    <w:rsid w:val="00C904FB"/>
    <w:rsid w:val="00CC662F"/>
    <w:rsid w:val="00CD2313"/>
    <w:rsid w:val="00CE22EE"/>
    <w:rsid w:val="00CF77C6"/>
    <w:rsid w:val="00D00D8A"/>
    <w:rsid w:val="00D077D9"/>
    <w:rsid w:val="00D10348"/>
    <w:rsid w:val="00D17DD2"/>
    <w:rsid w:val="00D21F14"/>
    <w:rsid w:val="00D25EF1"/>
    <w:rsid w:val="00D3115C"/>
    <w:rsid w:val="00D44D18"/>
    <w:rsid w:val="00D504D3"/>
    <w:rsid w:val="00D658D9"/>
    <w:rsid w:val="00D8224B"/>
    <w:rsid w:val="00D95519"/>
    <w:rsid w:val="00DB5F85"/>
    <w:rsid w:val="00DB6CE4"/>
    <w:rsid w:val="00DC78ED"/>
    <w:rsid w:val="00DD0B92"/>
    <w:rsid w:val="00DD36BF"/>
    <w:rsid w:val="00DF3565"/>
    <w:rsid w:val="00E061B2"/>
    <w:rsid w:val="00E11656"/>
    <w:rsid w:val="00E11DEA"/>
    <w:rsid w:val="00E2584C"/>
    <w:rsid w:val="00E324FA"/>
    <w:rsid w:val="00E32C4E"/>
    <w:rsid w:val="00E379FC"/>
    <w:rsid w:val="00E44CA2"/>
    <w:rsid w:val="00E464A3"/>
    <w:rsid w:val="00E51B5B"/>
    <w:rsid w:val="00E51E7C"/>
    <w:rsid w:val="00E527A5"/>
    <w:rsid w:val="00E61120"/>
    <w:rsid w:val="00E657D9"/>
    <w:rsid w:val="00E85A50"/>
    <w:rsid w:val="00E95D6C"/>
    <w:rsid w:val="00EB5088"/>
    <w:rsid w:val="00EE49E4"/>
    <w:rsid w:val="00EE5934"/>
    <w:rsid w:val="00EF5CE7"/>
    <w:rsid w:val="00F0163A"/>
    <w:rsid w:val="00F11252"/>
    <w:rsid w:val="00F14280"/>
    <w:rsid w:val="00F30E8D"/>
    <w:rsid w:val="00F34D92"/>
    <w:rsid w:val="00F46756"/>
    <w:rsid w:val="00F46E32"/>
    <w:rsid w:val="00F53972"/>
    <w:rsid w:val="00F54D7E"/>
    <w:rsid w:val="00F57D42"/>
    <w:rsid w:val="00F660E7"/>
    <w:rsid w:val="00F7065B"/>
    <w:rsid w:val="00F8090B"/>
    <w:rsid w:val="00F82849"/>
    <w:rsid w:val="00F91581"/>
    <w:rsid w:val="00FA27C5"/>
    <w:rsid w:val="00FD1C50"/>
    <w:rsid w:val="00FE130F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09B60"/>
  <w15:chartTrackingRefBased/>
  <w15:docId w15:val="{BC1B158F-16C5-4FEE-AD26-1960B563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C2FD9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249E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43469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43469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043469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43469"/>
    <w:rPr>
      <w:rFonts w:ascii="Calibri" w:hAnsi="Calibri" w:cs="Calibri"/>
    </w:rPr>
  </w:style>
  <w:style w:type="character" w:styleId="Hyperlinkki">
    <w:name w:val="Hyperlink"/>
    <w:basedOn w:val="Kappaleenoletusfontti"/>
    <w:uiPriority w:val="99"/>
    <w:unhideWhenUsed/>
    <w:rsid w:val="005D602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6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fingo.fi/ajankohtaista/julkaisut/hyva-suomi-parempi-maailma-fingon-suositukset-hallitusohjelmaan-2019-202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2163</Words>
  <Characters>12331</Characters>
  <Application>Microsoft Office Word</Application>
  <DocSecurity>0</DocSecurity>
  <Lines>102</Lines>
  <Paragraphs>28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Tenhio</dc:creator>
  <cp:keywords/>
  <dc:description/>
  <cp:lastModifiedBy>Outi Hannula</cp:lastModifiedBy>
  <cp:revision>29</cp:revision>
  <dcterms:created xsi:type="dcterms:W3CDTF">2019-04-30T08:05:00Z</dcterms:created>
  <dcterms:modified xsi:type="dcterms:W3CDTF">2019-04-30T08:23:00Z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d0674-2c53-42d0-b768-7a1ff84f431a_Enabled">
    <vt:lpwstr>True</vt:lpwstr>
  </property>
  <property fmtid="{D5CDD505-2E9C-101B-9397-08002B2CF9AE}" pid="3" name="MSIP_Label_6e7d0674-2c53-42d0-b768-7a1ff84f431a_SiteId">
    <vt:lpwstr>5c8b6b81-6ba7-435d-9dac-09e5eb3f01b8</vt:lpwstr>
  </property>
  <property fmtid="{D5CDD505-2E9C-101B-9397-08002B2CF9AE}" pid="4" name="MSIP_Label_6e7d0674-2c53-42d0-b768-7a1ff84f431a_Owner">
    <vt:lpwstr>niina.tenhio@fingo.fi</vt:lpwstr>
  </property>
  <property fmtid="{D5CDD505-2E9C-101B-9397-08002B2CF9AE}" pid="5" name="MSIP_Label_6e7d0674-2c53-42d0-b768-7a1ff84f431a_SetDate">
    <vt:lpwstr>2019-04-15T06:27:39.9211682Z</vt:lpwstr>
  </property>
  <property fmtid="{D5CDD505-2E9C-101B-9397-08002B2CF9AE}" pid="6" name="MSIP_Label_6e7d0674-2c53-42d0-b768-7a1ff84f431a_Name">
    <vt:lpwstr>General</vt:lpwstr>
  </property>
  <property fmtid="{D5CDD505-2E9C-101B-9397-08002B2CF9AE}" pid="7" name="MSIP_Label_6e7d0674-2c53-42d0-b768-7a1ff84f431a_Application">
    <vt:lpwstr>Microsoft Azure Information Protection</vt:lpwstr>
  </property>
  <property fmtid="{D5CDD505-2E9C-101B-9397-08002B2CF9AE}" pid="8" name="MSIP_Label_6e7d0674-2c53-42d0-b768-7a1ff84f431a_Extended_MSFT_Method">
    <vt:lpwstr>Automatic</vt:lpwstr>
  </property>
  <property fmtid="{D5CDD505-2E9C-101B-9397-08002B2CF9AE}" pid="9" name="Sensitivity">
    <vt:lpwstr>General</vt:lpwstr>
  </property>
</Properties>
</file>