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25A2" w14:textId="77777777" w:rsidR="00CB2477" w:rsidRPr="00CB2477" w:rsidRDefault="00CB2477" w:rsidP="00CB2477">
      <w:pPr>
        <w:rPr>
          <w:lang w:val="fi-FI"/>
        </w:rPr>
      </w:pPr>
      <w:r w:rsidRPr="00CB2477">
        <w:rPr>
          <w:lang w:val="fi-FI"/>
        </w:rPr>
        <w:t>Muistio</w:t>
      </w:r>
    </w:p>
    <w:p w14:paraId="6A1C742B" w14:textId="77777777" w:rsidR="00CB2477" w:rsidRPr="00CB2477" w:rsidRDefault="00CB2477" w:rsidP="00CB2477">
      <w:pPr>
        <w:rPr>
          <w:lang w:val="fi-FI"/>
        </w:rPr>
      </w:pPr>
    </w:p>
    <w:p w14:paraId="60A177ED" w14:textId="2CFD514C" w:rsidR="00CB2477" w:rsidRDefault="00CB2477" w:rsidP="00CB2477">
      <w:pPr>
        <w:rPr>
          <w:b/>
          <w:bCs/>
          <w:lang w:val="fi-FI"/>
        </w:rPr>
      </w:pPr>
      <w:r>
        <w:rPr>
          <w:b/>
          <w:bCs/>
          <w:lang w:val="fi-FI"/>
        </w:rPr>
        <w:t>OT</w:t>
      </w:r>
      <w:r w:rsidRPr="00CB2477">
        <w:rPr>
          <w:b/>
          <w:bCs/>
          <w:lang w:val="fi-FI"/>
        </w:rPr>
        <w:t xml:space="preserve">-järjestöjen kokous </w:t>
      </w:r>
      <w:r>
        <w:rPr>
          <w:b/>
          <w:bCs/>
          <w:lang w:val="fi-FI"/>
        </w:rPr>
        <w:t>19</w:t>
      </w:r>
      <w:r w:rsidRPr="00CB2477">
        <w:rPr>
          <w:b/>
          <w:bCs/>
          <w:lang w:val="fi-FI"/>
        </w:rPr>
        <w:t>.</w:t>
      </w:r>
      <w:r>
        <w:rPr>
          <w:b/>
          <w:bCs/>
          <w:lang w:val="fi-FI"/>
        </w:rPr>
        <w:t>3</w:t>
      </w:r>
      <w:r w:rsidRPr="00CB2477">
        <w:rPr>
          <w:b/>
          <w:bCs/>
          <w:lang w:val="fi-FI"/>
        </w:rPr>
        <w:t>.2021 klo 1</w:t>
      </w:r>
      <w:r>
        <w:rPr>
          <w:b/>
          <w:bCs/>
          <w:lang w:val="fi-FI"/>
        </w:rPr>
        <w:t>2</w:t>
      </w:r>
      <w:r w:rsidRPr="00CB2477">
        <w:rPr>
          <w:b/>
          <w:bCs/>
          <w:lang w:val="fi-FI"/>
        </w:rPr>
        <w:t>-1</w:t>
      </w:r>
      <w:r w:rsidR="00285E10">
        <w:rPr>
          <w:b/>
          <w:bCs/>
          <w:lang w:val="fi-FI"/>
        </w:rPr>
        <w:t>3.30</w:t>
      </w:r>
    </w:p>
    <w:p w14:paraId="7ECD25B2" w14:textId="1F2C0D4F" w:rsidR="00F04B25" w:rsidRDefault="00F04B25" w:rsidP="00CB2477">
      <w:pPr>
        <w:rPr>
          <w:b/>
          <w:bCs/>
          <w:lang w:val="fi-FI"/>
        </w:rPr>
      </w:pPr>
    </w:p>
    <w:p w14:paraId="78075C0C" w14:textId="1F7AA659" w:rsidR="00F04B25" w:rsidRPr="005D2365" w:rsidRDefault="00F04B25" w:rsidP="00CB2477">
      <w:pPr>
        <w:rPr>
          <w:lang w:val="fi-FI"/>
        </w:rPr>
      </w:pPr>
      <w:r>
        <w:rPr>
          <w:b/>
          <w:bCs/>
          <w:lang w:val="fi-FI"/>
        </w:rPr>
        <w:t>Paikalla:</w:t>
      </w:r>
      <w:r w:rsidR="005D2365">
        <w:rPr>
          <w:b/>
          <w:bCs/>
          <w:lang w:val="fi-FI"/>
        </w:rPr>
        <w:t xml:space="preserve"> </w:t>
      </w:r>
      <w:r w:rsidR="005D2365">
        <w:rPr>
          <w:lang w:val="fi-FI"/>
        </w:rPr>
        <w:t>Roosa Rantala</w:t>
      </w:r>
      <w:r w:rsidR="00620533">
        <w:rPr>
          <w:lang w:val="fi-FI"/>
        </w:rPr>
        <w:t>/</w:t>
      </w:r>
      <w:r w:rsidR="005D2365">
        <w:rPr>
          <w:lang w:val="fi-FI"/>
        </w:rPr>
        <w:t>FELM, Timo Lappalainen</w:t>
      </w:r>
      <w:r w:rsidR="00620533">
        <w:rPr>
          <w:lang w:val="fi-FI"/>
        </w:rPr>
        <w:t>/</w:t>
      </w:r>
      <w:r w:rsidR="005D2365">
        <w:rPr>
          <w:lang w:val="fi-FI"/>
        </w:rPr>
        <w:t xml:space="preserve">Fingo, </w:t>
      </w:r>
      <w:r w:rsidR="008A0D5D">
        <w:rPr>
          <w:lang w:val="fi-FI"/>
        </w:rPr>
        <w:t>Hanna Matinpuro</w:t>
      </w:r>
      <w:r w:rsidR="00620533">
        <w:rPr>
          <w:lang w:val="fi-FI"/>
        </w:rPr>
        <w:t>/</w:t>
      </w:r>
      <w:r w:rsidR="008A0D5D">
        <w:rPr>
          <w:lang w:val="fi-FI"/>
        </w:rPr>
        <w:t>Siemenpuu, Anja Malm</w:t>
      </w:r>
      <w:r w:rsidR="00620533">
        <w:rPr>
          <w:lang w:val="fi-FI"/>
        </w:rPr>
        <w:t>/</w:t>
      </w:r>
      <w:r w:rsidR="008A0D5D">
        <w:rPr>
          <w:lang w:val="fi-FI"/>
        </w:rPr>
        <w:t>Vammaiskumppanuus, Robert Salin</w:t>
      </w:r>
      <w:r w:rsidR="00620533">
        <w:rPr>
          <w:lang w:val="fi-FI"/>
        </w:rPr>
        <w:t>/</w:t>
      </w:r>
      <w:r w:rsidR="008A0D5D">
        <w:rPr>
          <w:lang w:val="fi-FI"/>
        </w:rPr>
        <w:t>Solidaarisuus, Janne Ronkainen</w:t>
      </w:r>
      <w:r w:rsidR="00620533">
        <w:rPr>
          <w:lang w:val="fi-FI"/>
        </w:rPr>
        <w:t>/</w:t>
      </w:r>
      <w:r w:rsidR="008A0D5D">
        <w:rPr>
          <w:lang w:val="fi-FI"/>
        </w:rPr>
        <w:t>SASK, Kim Remitz</w:t>
      </w:r>
      <w:r w:rsidR="00620533">
        <w:rPr>
          <w:lang w:val="fi-FI"/>
        </w:rPr>
        <w:t>/</w:t>
      </w:r>
      <w:r w:rsidR="008A0D5D">
        <w:rPr>
          <w:lang w:val="fi-FI"/>
        </w:rPr>
        <w:t>KIOS, Leena Kumpulainen</w:t>
      </w:r>
      <w:r w:rsidR="00620533">
        <w:rPr>
          <w:lang w:val="fi-FI"/>
        </w:rPr>
        <w:t xml:space="preserve">/Suomen </w:t>
      </w:r>
      <w:r w:rsidR="008A0D5D">
        <w:rPr>
          <w:lang w:val="fi-FI"/>
        </w:rPr>
        <w:t>Pakolaisapu, Maikki Kuittinen</w:t>
      </w:r>
      <w:r w:rsidR="00620533">
        <w:rPr>
          <w:lang w:val="fi-FI"/>
        </w:rPr>
        <w:t>/</w:t>
      </w:r>
      <w:proofErr w:type="spellStart"/>
      <w:r w:rsidR="008A0D5D">
        <w:rPr>
          <w:lang w:val="fi-FI"/>
        </w:rPr>
        <w:t>Fida</w:t>
      </w:r>
      <w:proofErr w:type="spellEnd"/>
      <w:r w:rsidR="008A0D5D">
        <w:rPr>
          <w:lang w:val="fi-FI"/>
        </w:rPr>
        <w:t xml:space="preserve">, </w:t>
      </w:r>
      <w:r w:rsidR="00DD1401">
        <w:rPr>
          <w:lang w:val="fi-FI"/>
        </w:rPr>
        <w:t>Marjo Heinonen</w:t>
      </w:r>
      <w:r w:rsidR="00620533">
        <w:rPr>
          <w:lang w:val="fi-FI"/>
        </w:rPr>
        <w:t>/</w:t>
      </w:r>
      <w:proofErr w:type="spellStart"/>
      <w:r w:rsidR="00DD1401">
        <w:rPr>
          <w:lang w:val="fi-FI"/>
        </w:rPr>
        <w:t>Abilis</w:t>
      </w:r>
      <w:proofErr w:type="spellEnd"/>
      <w:r w:rsidR="00DD1401">
        <w:rPr>
          <w:lang w:val="fi-FI"/>
        </w:rPr>
        <w:t>, Outi Perähuhta</w:t>
      </w:r>
      <w:r w:rsidR="00620533">
        <w:rPr>
          <w:lang w:val="fi-FI"/>
        </w:rPr>
        <w:t>/</w:t>
      </w:r>
      <w:r w:rsidR="00C26346">
        <w:rPr>
          <w:lang w:val="fi-FI"/>
        </w:rPr>
        <w:t>Suomen Pakolaisapu, Raija Hurskainen</w:t>
      </w:r>
      <w:r w:rsidR="0015119E">
        <w:rPr>
          <w:lang w:val="fi-FI"/>
        </w:rPr>
        <w:t>/FELM</w:t>
      </w:r>
      <w:r w:rsidR="00C26346">
        <w:rPr>
          <w:lang w:val="fi-FI"/>
        </w:rPr>
        <w:t>, Miikka Niskanen</w:t>
      </w:r>
      <w:r w:rsidR="00BF63A2">
        <w:rPr>
          <w:lang w:val="fi-FI"/>
        </w:rPr>
        <w:t>/World Vision</w:t>
      </w:r>
      <w:r w:rsidR="00620533">
        <w:rPr>
          <w:lang w:val="fi-FI"/>
        </w:rPr>
        <w:t xml:space="preserve">, Veera Blomster/Taksvärkki, Kati </w:t>
      </w:r>
      <w:proofErr w:type="spellStart"/>
      <w:r w:rsidR="00620533">
        <w:rPr>
          <w:lang w:val="fi-FI"/>
        </w:rPr>
        <w:t>Bjennes</w:t>
      </w:r>
      <w:proofErr w:type="spellEnd"/>
      <w:r w:rsidR="00620533">
        <w:rPr>
          <w:lang w:val="fi-FI"/>
        </w:rPr>
        <w:t>/CMI, Outi Hannula/OPI, Teemu Sokka/Reilu Kauppa, Tupuna Mäntysaari/</w:t>
      </w:r>
      <w:proofErr w:type="spellStart"/>
      <w:r w:rsidR="00620533">
        <w:rPr>
          <w:lang w:val="fi-FI"/>
        </w:rPr>
        <w:t>PeLa</w:t>
      </w:r>
      <w:proofErr w:type="spellEnd"/>
      <w:r w:rsidR="009047C5">
        <w:rPr>
          <w:lang w:val="fi-FI"/>
        </w:rPr>
        <w:t>, Jaakko Lavonius/Taksvärkki, Juha Vauhkonen</w:t>
      </w:r>
      <w:r w:rsidR="00D1217D">
        <w:rPr>
          <w:lang w:val="fi-FI"/>
        </w:rPr>
        <w:t>/SASK</w:t>
      </w:r>
      <w:r w:rsidR="00B34695">
        <w:rPr>
          <w:lang w:val="fi-FI"/>
        </w:rPr>
        <w:t>, Senja Väätäinen-</w:t>
      </w:r>
      <w:proofErr w:type="spellStart"/>
      <w:r w:rsidR="00B34695">
        <w:rPr>
          <w:lang w:val="fi-FI"/>
        </w:rPr>
        <w:t>Chimpuku</w:t>
      </w:r>
      <w:proofErr w:type="spellEnd"/>
    </w:p>
    <w:p w14:paraId="2929123A" w14:textId="77777777" w:rsidR="00CB2477" w:rsidRDefault="00CB2477" w:rsidP="00CB2477">
      <w:pPr>
        <w:rPr>
          <w:b/>
          <w:bCs/>
          <w:lang w:val="fi-FI"/>
        </w:rPr>
      </w:pPr>
    </w:p>
    <w:p w14:paraId="320B8E3A" w14:textId="3F4C5569" w:rsidR="0061391B" w:rsidRPr="00F532BE" w:rsidRDefault="00F532BE" w:rsidP="0061391B">
      <w:pPr>
        <w:rPr>
          <w:lang w:val="fi-FI"/>
        </w:rPr>
      </w:pPr>
      <w:r w:rsidRPr="00F532BE">
        <w:rPr>
          <w:lang w:val="fi-FI"/>
        </w:rPr>
        <w:t>Annika</w:t>
      </w:r>
      <w:r w:rsidR="00B34695">
        <w:rPr>
          <w:lang w:val="fi-FI"/>
        </w:rPr>
        <w:t xml:space="preserve"> Launiala / Fingo</w:t>
      </w:r>
      <w:r w:rsidRPr="00F532BE">
        <w:rPr>
          <w:lang w:val="fi-FI"/>
        </w:rPr>
        <w:t xml:space="preserve"> </w:t>
      </w:r>
      <w:r w:rsidR="00B34695">
        <w:rPr>
          <w:lang w:val="fi-FI"/>
        </w:rPr>
        <w:t>paikalla 12:30 lähtien puolen tunnin ajan.</w:t>
      </w:r>
    </w:p>
    <w:p w14:paraId="732A76A1" w14:textId="403F1785" w:rsidR="00F532BE" w:rsidRDefault="00F532BE" w:rsidP="00CB2477">
      <w:pPr>
        <w:rPr>
          <w:b/>
          <w:bCs/>
          <w:lang w:val="fi-FI"/>
        </w:rPr>
      </w:pPr>
    </w:p>
    <w:p w14:paraId="4F7614C5" w14:textId="0FB1887F" w:rsidR="009B1C0D" w:rsidRDefault="009B1C0D" w:rsidP="00CB2477">
      <w:pPr>
        <w:rPr>
          <w:b/>
          <w:bCs/>
          <w:lang w:val="fi-FI"/>
        </w:rPr>
      </w:pPr>
      <w:r>
        <w:rPr>
          <w:b/>
          <w:bCs/>
          <w:lang w:val="fi-FI"/>
        </w:rPr>
        <w:t>Kokous avattiin 12:02.</w:t>
      </w:r>
    </w:p>
    <w:p w14:paraId="28CE287C" w14:textId="77777777" w:rsidR="009B1C0D" w:rsidRDefault="009B1C0D" w:rsidP="00CB2477">
      <w:pPr>
        <w:rPr>
          <w:b/>
          <w:bCs/>
          <w:lang w:val="fi-FI"/>
        </w:rPr>
      </w:pPr>
    </w:p>
    <w:p w14:paraId="2ABBDFD9" w14:textId="27ACFA50" w:rsidR="00CB2477" w:rsidRDefault="00CB2477" w:rsidP="00CB2477">
      <w:pPr>
        <w:rPr>
          <w:lang w:val="fi-FI"/>
        </w:rPr>
      </w:pPr>
      <w:r>
        <w:rPr>
          <w:b/>
          <w:bCs/>
          <w:lang w:val="fi-FI"/>
        </w:rPr>
        <w:t>1. 2. vaiheen hakukuulutus</w:t>
      </w:r>
      <w:r>
        <w:rPr>
          <w:lang w:val="fi-FI"/>
        </w:rPr>
        <w:t>: keskustelu ja mahdollisen yhteisen kysymyslistan alustaminen</w:t>
      </w:r>
    </w:p>
    <w:p w14:paraId="4A91F5B0" w14:textId="77777777" w:rsidR="005D2365" w:rsidRPr="005D2365" w:rsidRDefault="005D2365" w:rsidP="005D2365">
      <w:pPr>
        <w:rPr>
          <w:b/>
          <w:bCs/>
          <w:lang w:val="fi-FI"/>
        </w:rPr>
      </w:pPr>
    </w:p>
    <w:p w14:paraId="169FB361" w14:textId="3B370D5D" w:rsidR="00DD1401" w:rsidRPr="00DD1401" w:rsidRDefault="000E071A" w:rsidP="00DD1401">
      <w:pPr>
        <w:rPr>
          <w:lang w:val="fi-FI"/>
        </w:rPr>
      </w:pPr>
      <w:r>
        <w:rPr>
          <w:lang w:val="fi-FI"/>
        </w:rPr>
        <w:t xml:space="preserve">Hakuilmoitus julkaistiin 17.3. </w:t>
      </w:r>
      <w:r w:rsidR="007D26D8">
        <w:rPr>
          <w:lang w:val="fi-FI"/>
        </w:rPr>
        <w:t xml:space="preserve">aikataulun mukaisesti. </w:t>
      </w:r>
      <w:r w:rsidR="00FE2774">
        <w:rPr>
          <w:lang w:val="fi-FI"/>
        </w:rPr>
        <w:t xml:space="preserve">Avattiin keskustelu. </w:t>
      </w:r>
      <w:r w:rsidR="007A17A5">
        <w:rPr>
          <w:lang w:val="fi-FI"/>
        </w:rPr>
        <w:t xml:space="preserve">Tarkoituksena on koostaa yhteinen kysymyspatteristo esim. google </w:t>
      </w:r>
      <w:proofErr w:type="spellStart"/>
      <w:r w:rsidR="007A17A5">
        <w:rPr>
          <w:lang w:val="fi-FI"/>
        </w:rPr>
        <w:t>docsiin</w:t>
      </w:r>
      <w:proofErr w:type="spellEnd"/>
      <w:r w:rsidR="003E348C">
        <w:rPr>
          <w:lang w:val="fi-FI"/>
        </w:rPr>
        <w:t>. Esiin nostettiin mm. seuraavat kysymykset:</w:t>
      </w:r>
    </w:p>
    <w:p w14:paraId="6DCC5C4C" w14:textId="06519008" w:rsidR="00A56FBF" w:rsidRPr="00853429" w:rsidRDefault="00853429" w:rsidP="00853429">
      <w:pPr>
        <w:rPr>
          <w:lang w:val="fi-FI"/>
        </w:rPr>
      </w:pPr>
      <w:r>
        <w:rPr>
          <w:lang w:val="fi-FI"/>
        </w:rPr>
        <w:t xml:space="preserve">- </w:t>
      </w:r>
      <w:r w:rsidR="00A56FBF" w:rsidRPr="00853429">
        <w:rPr>
          <w:lang w:val="fi-FI"/>
        </w:rPr>
        <w:t xml:space="preserve">Läpileikkaavat teemat ja datan </w:t>
      </w:r>
      <w:proofErr w:type="spellStart"/>
      <w:r w:rsidR="00A56FBF" w:rsidRPr="00853429">
        <w:rPr>
          <w:lang w:val="fi-FI"/>
        </w:rPr>
        <w:t>disaggregointi</w:t>
      </w:r>
      <w:proofErr w:type="spellEnd"/>
      <w:r w:rsidR="003E348C" w:rsidRPr="00853429">
        <w:rPr>
          <w:lang w:val="fi-FI"/>
        </w:rPr>
        <w:t xml:space="preserve">: on </w:t>
      </w:r>
      <w:proofErr w:type="spellStart"/>
      <w:proofErr w:type="gramStart"/>
      <w:r w:rsidR="003E348C" w:rsidRPr="00853429">
        <w:rPr>
          <w:lang w:val="fi-FI"/>
        </w:rPr>
        <w:t>epäselvää,</w:t>
      </w:r>
      <w:r w:rsidR="00A56FBF" w:rsidRPr="00853429">
        <w:rPr>
          <w:lang w:val="fi-FI"/>
        </w:rPr>
        <w:t>mitä</w:t>
      </w:r>
      <w:proofErr w:type="spellEnd"/>
      <w:proofErr w:type="gramEnd"/>
      <w:r w:rsidR="00A56FBF" w:rsidRPr="00853429">
        <w:rPr>
          <w:lang w:val="fi-FI"/>
        </w:rPr>
        <w:t xml:space="preserve"> vaaditaan. Datan kerääminen </w:t>
      </w:r>
      <w:r w:rsidR="000332F9" w:rsidRPr="00853429">
        <w:rPr>
          <w:lang w:val="fi-FI"/>
        </w:rPr>
        <w:t>mm. terveystie</w:t>
      </w:r>
      <w:r w:rsidR="003E348C" w:rsidRPr="00853429">
        <w:rPr>
          <w:lang w:val="fi-FI"/>
        </w:rPr>
        <w:t>d</w:t>
      </w:r>
      <w:r w:rsidR="000332F9" w:rsidRPr="00853429">
        <w:rPr>
          <w:lang w:val="fi-FI"/>
        </w:rPr>
        <w:t>oi</w:t>
      </w:r>
      <w:r w:rsidR="003E348C" w:rsidRPr="00853429">
        <w:rPr>
          <w:lang w:val="fi-FI"/>
        </w:rPr>
        <w:t>sta</w:t>
      </w:r>
      <w:r w:rsidR="000332F9" w:rsidRPr="00853429">
        <w:rPr>
          <w:lang w:val="fi-FI"/>
        </w:rPr>
        <w:t xml:space="preserve"> ei ole</w:t>
      </w:r>
      <w:r w:rsidR="003E348C" w:rsidRPr="00853429">
        <w:rPr>
          <w:lang w:val="fi-FI"/>
        </w:rPr>
        <w:t xml:space="preserve"> välttämättä</w:t>
      </w:r>
      <w:r w:rsidR="000332F9" w:rsidRPr="00853429">
        <w:rPr>
          <w:lang w:val="fi-FI"/>
        </w:rPr>
        <w:t xml:space="preserve"> EU-direktiivin mukaista. </w:t>
      </w:r>
      <w:r w:rsidR="00565C69" w:rsidRPr="00853429">
        <w:rPr>
          <w:lang w:val="fi-FI"/>
        </w:rPr>
        <w:t xml:space="preserve">Vaikka lopulta ilmenee </w:t>
      </w:r>
      <w:proofErr w:type="spellStart"/>
      <w:r w:rsidR="00565C69" w:rsidRPr="00853429">
        <w:rPr>
          <w:lang w:val="fi-FI"/>
        </w:rPr>
        <w:t>anonym</w:t>
      </w:r>
      <w:r w:rsidR="00EA77BF" w:rsidRPr="00853429">
        <w:rPr>
          <w:lang w:val="fi-FI"/>
        </w:rPr>
        <w:t>i</w:t>
      </w:r>
      <w:r w:rsidR="00565C69" w:rsidRPr="00853429">
        <w:rPr>
          <w:lang w:val="fi-FI"/>
        </w:rPr>
        <w:t>soi</w:t>
      </w:r>
      <w:r w:rsidR="00EA77BF" w:rsidRPr="00853429">
        <w:rPr>
          <w:lang w:val="fi-FI"/>
        </w:rPr>
        <w:t>tuna</w:t>
      </w:r>
      <w:proofErr w:type="spellEnd"/>
      <w:r w:rsidR="00565C69" w:rsidRPr="00853429">
        <w:rPr>
          <w:lang w:val="fi-FI"/>
        </w:rPr>
        <w:t xml:space="preserve"> muodossa, keräämisvaiheessa voi hyvinkin rikkoa yksityisen suojaa.</w:t>
      </w:r>
    </w:p>
    <w:p w14:paraId="6B2D0E38" w14:textId="701CF466" w:rsidR="005E57A0" w:rsidRPr="00636E8F" w:rsidRDefault="003E348C" w:rsidP="00CB2477">
      <w:pPr>
        <w:rPr>
          <w:lang w:val="fi-FI"/>
        </w:rPr>
      </w:pPr>
      <w:r>
        <w:rPr>
          <w:lang w:val="fi-FI"/>
        </w:rPr>
        <w:t xml:space="preserve"> - Ilmoitus sisältää valtavasti vaatimuksia hakemuksen ja liitteiden osalta:</w:t>
      </w:r>
      <w:r w:rsidR="002A055E">
        <w:rPr>
          <w:lang w:val="fi-FI"/>
        </w:rPr>
        <w:t xml:space="preserve"> uudet hakijat tekevät valtavasti työtä</w:t>
      </w:r>
      <w:r w:rsidR="00CC3FE3">
        <w:rPr>
          <w:lang w:val="fi-FI"/>
        </w:rPr>
        <w:t xml:space="preserve">, ja voi </w:t>
      </w:r>
      <w:proofErr w:type="gramStart"/>
      <w:r w:rsidR="00CC3FE3">
        <w:rPr>
          <w:lang w:val="fi-FI"/>
        </w:rPr>
        <w:t>olla</w:t>
      </w:r>
      <w:proofErr w:type="gramEnd"/>
      <w:r w:rsidR="00CC3FE3">
        <w:rPr>
          <w:lang w:val="fi-FI"/>
        </w:rPr>
        <w:t xml:space="preserve"> että </w:t>
      </w:r>
      <w:r w:rsidR="00402777">
        <w:rPr>
          <w:lang w:val="fi-FI"/>
        </w:rPr>
        <w:t xml:space="preserve">päätöksiä tehdään </w:t>
      </w:r>
      <w:r>
        <w:rPr>
          <w:lang w:val="fi-FI"/>
        </w:rPr>
        <w:t xml:space="preserve">teknisten seikkojen kuten </w:t>
      </w:r>
      <w:r w:rsidR="00563982">
        <w:rPr>
          <w:lang w:val="fi-FI"/>
        </w:rPr>
        <w:t xml:space="preserve">liitteiden </w:t>
      </w:r>
      <w:r>
        <w:rPr>
          <w:lang w:val="fi-FI"/>
        </w:rPr>
        <w:t xml:space="preserve">ja niiden sisältöjen </w:t>
      </w:r>
      <w:r w:rsidR="00563982">
        <w:rPr>
          <w:lang w:val="fi-FI"/>
        </w:rPr>
        <w:t xml:space="preserve">perusteella. </w:t>
      </w:r>
      <w:r>
        <w:rPr>
          <w:lang w:val="fi-FI"/>
        </w:rPr>
        <w:t>Mikäli arvioidaan taas työn sisältöä, vertailu tulee olemaan vaikeaa ja perusteluiden kirjoittaminen erittäin haasteellista, k</w:t>
      </w:r>
      <w:r w:rsidR="009B1C0D">
        <w:rPr>
          <w:lang w:val="fi-FI"/>
        </w:rPr>
        <w:t>oska haku mahdollistaa ison kirjon erilaista työtä.</w:t>
      </w:r>
      <w:r>
        <w:rPr>
          <w:lang w:val="fi-FI"/>
        </w:rPr>
        <w:t xml:space="preserve"> </w:t>
      </w:r>
      <w:r w:rsidR="00681A71">
        <w:rPr>
          <w:lang w:val="fi-FI"/>
        </w:rPr>
        <w:t xml:space="preserve">Miten vertaillaan hakemuksia keskenään? </w:t>
      </w:r>
      <w:r w:rsidR="00875618">
        <w:rPr>
          <w:lang w:val="fi-FI"/>
        </w:rPr>
        <w:t>Kun</w:t>
      </w:r>
      <w:r w:rsidR="00563982">
        <w:rPr>
          <w:lang w:val="fi-FI"/>
        </w:rPr>
        <w:t xml:space="preserve"> kokonaisrahamäärä ei </w:t>
      </w:r>
      <w:r w:rsidR="00875618">
        <w:rPr>
          <w:lang w:val="fi-FI"/>
        </w:rPr>
        <w:t xml:space="preserve">nouse, edessä on </w:t>
      </w:r>
      <w:r w:rsidR="00A00B7E">
        <w:rPr>
          <w:lang w:val="fi-FI"/>
        </w:rPr>
        <w:t>kova</w:t>
      </w:r>
      <w:r w:rsidR="00A9104D">
        <w:rPr>
          <w:lang w:val="fi-FI"/>
        </w:rPr>
        <w:t xml:space="preserve"> karsinta</w:t>
      </w:r>
      <w:r w:rsidR="009B1C0D">
        <w:rPr>
          <w:lang w:val="fi-FI"/>
        </w:rPr>
        <w:t>,</w:t>
      </w:r>
      <w:r w:rsidR="00A9104D">
        <w:rPr>
          <w:lang w:val="fi-FI"/>
        </w:rPr>
        <w:t xml:space="preserve"> jonka ministeriö on </w:t>
      </w:r>
      <w:r w:rsidR="009B1C0D">
        <w:rPr>
          <w:lang w:val="fi-FI"/>
        </w:rPr>
        <w:t xml:space="preserve">tietyllä </w:t>
      </w:r>
      <w:r w:rsidR="00C66A05">
        <w:rPr>
          <w:lang w:val="fi-FI"/>
        </w:rPr>
        <w:t>tavalla lykännyt eteenpäin</w:t>
      </w:r>
      <w:r w:rsidR="009B1C0D">
        <w:rPr>
          <w:lang w:val="fi-FI"/>
        </w:rPr>
        <w:t xml:space="preserve"> hyväksymällä 2. vaiheeseen ison joukon järjestöjä</w:t>
      </w:r>
      <w:r w:rsidR="00C66A05">
        <w:rPr>
          <w:lang w:val="fi-FI"/>
        </w:rPr>
        <w:t>.</w:t>
      </w:r>
    </w:p>
    <w:p w14:paraId="6EBB8262" w14:textId="3E929954" w:rsidR="00C66A05" w:rsidRPr="00636E8F" w:rsidRDefault="009B1C0D" w:rsidP="00CB2477">
      <w:pPr>
        <w:rPr>
          <w:lang w:val="fi-FI"/>
        </w:rPr>
      </w:pPr>
      <w:r>
        <w:rPr>
          <w:lang w:val="fi-FI"/>
        </w:rPr>
        <w:t>-</w:t>
      </w:r>
      <w:r w:rsidR="00C66A05">
        <w:rPr>
          <w:lang w:val="fi-FI"/>
        </w:rPr>
        <w:t xml:space="preserve"> Vammaistiedon kerääminen on hyvin sensitiivistä, </w:t>
      </w:r>
      <w:proofErr w:type="spellStart"/>
      <w:r>
        <w:rPr>
          <w:lang w:val="fi-FI"/>
        </w:rPr>
        <w:t>ja</w:t>
      </w:r>
      <w:r w:rsidR="0006540F">
        <w:rPr>
          <w:lang w:val="fi-FI"/>
        </w:rPr>
        <w:t>n</w:t>
      </w:r>
      <w:proofErr w:type="spellEnd"/>
      <w:r w:rsidR="0006540F">
        <w:rPr>
          <w:lang w:val="fi-FI"/>
        </w:rPr>
        <w:t xml:space="preserve"> datan kerääminen vaatii kouluttautumista (ns. Washington</w:t>
      </w:r>
      <w:r>
        <w:rPr>
          <w:lang w:val="fi-FI"/>
        </w:rPr>
        <w:t xml:space="preserve"> Groupin</w:t>
      </w:r>
      <w:r w:rsidR="0006540F">
        <w:rPr>
          <w:lang w:val="fi-FI"/>
        </w:rPr>
        <w:t xml:space="preserve"> kysymykset). </w:t>
      </w:r>
      <w:r w:rsidR="00C00E04">
        <w:rPr>
          <w:lang w:val="fi-FI"/>
        </w:rPr>
        <w:t>On tärkeää</w:t>
      </w:r>
      <w:r w:rsidR="00C23DD0">
        <w:rPr>
          <w:lang w:val="fi-FI"/>
        </w:rPr>
        <w:t>,</w:t>
      </w:r>
      <w:r w:rsidR="00C00E04">
        <w:rPr>
          <w:lang w:val="fi-FI"/>
        </w:rPr>
        <w:t xml:space="preserve"> että saadaan pätevää dataa, </w:t>
      </w:r>
      <w:r w:rsidR="00AB25F8">
        <w:rPr>
          <w:lang w:val="fi-FI"/>
        </w:rPr>
        <w:t xml:space="preserve">ja se olisi arvokasta, mutta </w:t>
      </w:r>
      <w:r w:rsidR="007567C5">
        <w:rPr>
          <w:lang w:val="fi-FI"/>
        </w:rPr>
        <w:t xml:space="preserve">toteutuksessa suuria ongelmia. </w:t>
      </w:r>
    </w:p>
    <w:p w14:paraId="69FD861A" w14:textId="77777777" w:rsidR="00824132" w:rsidRDefault="009B1C0D" w:rsidP="00CB2477">
      <w:pPr>
        <w:rPr>
          <w:lang w:val="fi-FI"/>
        </w:rPr>
      </w:pPr>
      <w:r>
        <w:rPr>
          <w:lang w:val="fi-FI"/>
        </w:rPr>
        <w:t xml:space="preserve"> - </w:t>
      </w:r>
      <w:r w:rsidR="00F24D38">
        <w:rPr>
          <w:lang w:val="fi-FI"/>
        </w:rPr>
        <w:t xml:space="preserve">Mitä tarkoittaa se, ettei ole erillistä lomaketta. </w:t>
      </w:r>
      <w:r>
        <w:rPr>
          <w:lang w:val="fi-FI"/>
        </w:rPr>
        <w:t>M</w:t>
      </w:r>
      <w:r w:rsidR="00CE42C1">
        <w:rPr>
          <w:lang w:val="fi-FI"/>
        </w:rPr>
        <w:t xml:space="preserve">issä dokumenttimuodossa </w:t>
      </w:r>
      <w:r>
        <w:rPr>
          <w:lang w:val="fi-FI"/>
        </w:rPr>
        <w:t>tekstejä halutaan</w:t>
      </w:r>
      <w:r w:rsidR="00CE42C1">
        <w:rPr>
          <w:lang w:val="fi-FI"/>
        </w:rPr>
        <w:t xml:space="preserve">? Kielestä ei ole </w:t>
      </w:r>
      <w:r w:rsidR="002E1451">
        <w:rPr>
          <w:lang w:val="fi-FI"/>
        </w:rPr>
        <w:t>mainittu mitään</w:t>
      </w:r>
      <w:r w:rsidR="00681A71">
        <w:rPr>
          <w:lang w:val="fi-FI"/>
        </w:rPr>
        <w:t xml:space="preserve">: </w:t>
      </w:r>
      <w:r w:rsidR="002E1451">
        <w:rPr>
          <w:lang w:val="fi-FI"/>
        </w:rPr>
        <w:t xml:space="preserve">voiko kaikki olla englanniksi? </w:t>
      </w:r>
      <w:r w:rsidR="009C0A7A">
        <w:rPr>
          <w:lang w:val="fi-FI"/>
        </w:rPr>
        <w:t xml:space="preserve">Vammaisuuden osalta budjetointivaatimus oli </w:t>
      </w:r>
      <w:r w:rsidR="0075317D">
        <w:rPr>
          <w:lang w:val="fi-FI"/>
        </w:rPr>
        <w:t xml:space="preserve">kiinnostava. </w:t>
      </w:r>
      <w:r w:rsidR="00153BF5">
        <w:rPr>
          <w:lang w:val="fi-FI"/>
        </w:rPr>
        <w:t xml:space="preserve">Mitä tarkoittaa 10 % hallintoerittely: pitäisikö olla jo nyt esittää yksityiskohtaisesti neljälle vuodelle (jos muussa tapauksessa </w:t>
      </w:r>
      <w:proofErr w:type="spellStart"/>
      <w:r w:rsidR="00153BF5">
        <w:rPr>
          <w:lang w:val="fi-FI"/>
        </w:rPr>
        <w:t>flat</w:t>
      </w:r>
      <w:proofErr w:type="spellEnd"/>
      <w:r w:rsidR="00153BF5">
        <w:rPr>
          <w:lang w:val="fi-FI"/>
        </w:rPr>
        <w:t xml:space="preserve"> </w:t>
      </w:r>
      <w:proofErr w:type="spellStart"/>
      <w:r w:rsidR="00153BF5">
        <w:rPr>
          <w:lang w:val="fi-FI"/>
        </w:rPr>
        <w:t>rate</w:t>
      </w:r>
      <w:proofErr w:type="spellEnd"/>
      <w:r w:rsidR="00153BF5">
        <w:rPr>
          <w:lang w:val="fi-FI"/>
        </w:rPr>
        <w:t xml:space="preserve"> 7 %)?</w:t>
      </w:r>
    </w:p>
    <w:p w14:paraId="4EB0C216" w14:textId="77777777" w:rsidR="00824132" w:rsidRDefault="009B1C0D" w:rsidP="00CB2477">
      <w:pPr>
        <w:rPr>
          <w:lang w:val="fi-FI"/>
        </w:rPr>
      </w:pPr>
      <w:r>
        <w:rPr>
          <w:lang w:val="fi-FI"/>
        </w:rPr>
        <w:t xml:space="preserve">- </w:t>
      </w:r>
      <w:r w:rsidR="00A3060A">
        <w:rPr>
          <w:lang w:val="fi-FI"/>
        </w:rPr>
        <w:t xml:space="preserve">Datan kerääminen </w:t>
      </w:r>
      <w:r w:rsidR="0089059F">
        <w:rPr>
          <w:lang w:val="fi-FI"/>
        </w:rPr>
        <w:t xml:space="preserve">menee yli kapasiteetin: </w:t>
      </w:r>
      <w:r w:rsidR="009C0AAF">
        <w:rPr>
          <w:lang w:val="fi-FI"/>
        </w:rPr>
        <w:t>vaikea kerätä tietoa esim</w:t>
      </w:r>
      <w:r w:rsidR="00C23DD0">
        <w:rPr>
          <w:lang w:val="fi-FI"/>
        </w:rPr>
        <w:t>.</w:t>
      </w:r>
      <w:r w:rsidR="009C0AAF">
        <w:rPr>
          <w:lang w:val="fi-FI"/>
        </w:rPr>
        <w:t xml:space="preserve"> hiv-statuksesta, LHBTI-luokituksesta jne. Eri ikäryhmien osalta pitäisi olla tarkemmat määritelmät, mitä ne koskevat</w:t>
      </w:r>
      <w:r>
        <w:rPr>
          <w:lang w:val="fi-FI"/>
        </w:rPr>
        <w:t xml:space="preserve"> (ts. kuka luokitellaan lapseksi, kuka ikäihmiseksi </w:t>
      </w:r>
      <w:proofErr w:type="spellStart"/>
      <w:r>
        <w:rPr>
          <w:lang w:val="fi-FI"/>
        </w:rPr>
        <w:t>jne</w:t>
      </w:r>
      <w:proofErr w:type="spellEnd"/>
      <w:r>
        <w:rPr>
          <w:lang w:val="fi-FI"/>
        </w:rPr>
        <w:t>)</w:t>
      </w:r>
      <w:r w:rsidR="009C0AAF">
        <w:rPr>
          <w:lang w:val="fi-FI"/>
        </w:rPr>
        <w:t xml:space="preserve">. </w:t>
      </w:r>
    </w:p>
    <w:p w14:paraId="4793D2AB" w14:textId="5A56EDE3" w:rsidR="007567C5" w:rsidRDefault="00824132" w:rsidP="00CB2477">
      <w:pPr>
        <w:rPr>
          <w:lang w:val="fi-FI"/>
        </w:rPr>
      </w:pPr>
      <w:r>
        <w:rPr>
          <w:lang w:val="fi-FI"/>
        </w:rPr>
        <w:t xml:space="preserve">- </w:t>
      </w:r>
      <w:r w:rsidR="009C0AAF">
        <w:rPr>
          <w:lang w:val="fi-FI"/>
        </w:rPr>
        <w:t>Huolettaa myös asiakirjojen julkisuus</w:t>
      </w:r>
      <w:r w:rsidR="009B1C0D">
        <w:rPr>
          <w:lang w:val="fi-FI"/>
        </w:rPr>
        <w:t>. H</w:t>
      </w:r>
      <w:r w:rsidR="009C0AAF">
        <w:rPr>
          <w:lang w:val="fi-FI"/>
        </w:rPr>
        <w:t xml:space="preserve">ankkeissa on sellaista tietoa, joka ei voi olla julkista. Tulisiko </w:t>
      </w:r>
      <w:r w:rsidR="00681A71">
        <w:rPr>
          <w:lang w:val="fi-FI"/>
        </w:rPr>
        <w:t>hakemuksesta jättää pois asiat</w:t>
      </w:r>
      <w:r w:rsidR="004C4C38">
        <w:rPr>
          <w:lang w:val="fi-FI"/>
        </w:rPr>
        <w:t>, joiden täytyy ehdottomasti pysyä</w:t>
      </w:r>
      <w:r w:rsidR="00EC7B24">
        <w:rPr>
          <w:lang w:val="fi-FI"/>
        </w:rPr>
        <w:t xml:space="preserve"> pois julkisuudesta.</w:t>
      </w:r>
    </w:p>
    <w:p w14:paraId="3A20B523" w14:textId="53F109E3" w:rsidR="004C4C38" w:rsidRDefault="009B1C0D" w:rsidP="00CB2477">
      <w:pPr>
        <w:rPr>
          <w:lang w:val="fi-FI"/>
        </w:rPr>
      </w:pPr>
      <w:r>
        <w:rPr>
          <w:lang w:val="fi-FI"/>
        </w:rPr>
        <w:t>-</w:t>
      </w:r>
      <w:r w:rsidR="00824132">
        <w:rPr>
          <w:lang w:val="fi-FI"/>
        </w:rPr>
        <w:t xml:space="preserve"> </w:t>
      </w:r>
      <w:proofErr w:type="spellStart"/>
      <w:r w:rsidR="004C4C38">
        <w:rPr>
          <w:lang w:val="fi-FI"/>
        </w:rPr>
        <w:t>Disaggregointi</w:t>
      </w:r>
      <w:proofErr w:type="spellEnd"/>
      <w:r w:rsidR="006C48DB">
        <w:rPr>
          <w:lang w:val="fi-FI"/>
        </w:rPr>
        <w:t>:</w:t>
      </w:r>
      <w:r w:rsidR="004C4C38">
        <w:rPr>
          <w:lang w:val="fi-FI"/>
        </w:rPr>
        <w:t xml:space="preserve"> </w:t>
      </w:r>
      <w:r w:rsidR="006C48DB">
        <w:rPr>
          <w:lang w:val="fi-FI"/>
        </w:rPr>
        <w:t xml:space="preserve">epäselvää, </w:t>
      </w:r>
      <w:r w:rsidR="004C4C38">
        <w:rPr>
          <w:lang w:val="fi-FI"/>
        </w:rPr>
        <w:t>miten eritellään välilliset ja välittömät kohderyhmät</w:t>
      </w:r>
      <w:r w:rsidR="00297BB4">
        <w:rPr>
          <w:lang w:val="fi-FI"/>
        </w:rPr>
        <w:t>?</w:t>
      </w:r>
      <w:r w:rsidR="00EC7B24">
        <w:rPr>
          <w:lang w:val="fi-FI"/>
        </w:rPr>
        <w:t xml:space="preserve"> Budjetis</w:t>
      </w:r>
      <w:r>
        <w:rPr>
          <w:lang w:val="fi-FI"/>
        </w:rPr>
        <w:t>ta</w:t>
      </w:r>
      <w:r w:rsidR="00EC7B24">
        <w:rPr>
          <w:lang w:val="fi-FI"/>
        </w:rPr>
        <w:t xml:space="preserve"> </w:t>
      </w:r>
      <w:r>
        <w:rPr>
          <w:lang w:val="fi-FI"/>
        </w:rPr>
        <w:t xml:space="preserve">on tippunut pois </w:t>
      </w:r>
      <w:r w:rsidR="00EC7B24">
        <w:rPr>
          <w:lang w:val="fi-FI"/>
        </w:rPr>
        <w:t>henkilöstö</w:t>
      </w:r>
      <w:r>
        <w:rPr>
          <w:lang w:val="fi-FI"/>
        </w:rPr>
        <w:t xml:space="preserve"> </w:t>
      </w:r>
      <w:r w:rsidR="00EC7B24">
        <w:rPr>
          <w:lang w:val="fi-FI"/>
        </w:rPr>
        <w:t>kohdemaissa</w:t>
      </w:r>
      <w:r w:rsidR="006C48DB">
        <w:rPr>
          <w:lang w:val="fi-FI"/>
        </w:rPr>
        <w:t xml:space="preserve">. Epäselvää, </w:t>
      </w:r>
      <w:proofErr w:type="gramStart"/>
      <w:r w:rsidR="006C48DB">
        <w:rPr>
          <w:lang w:val="fi-FI"/>
        </w:rPr>
        <w:t>viitataanko</w:t>
      </w:r>
      <w:r w:rsidR="002B0617">
        <w:rPr>
          <w:lang w:val="fi-FI"/>
        </w:rPr>
        <w:t xml:space="preserve"> </w:t>
      </w:r>
      <w:r w:rsidR="006C48DB">
        <w:rPr>
          <w:lang w:val="fi-FI"/>
        </w:rPr>
        <w:t xml:space="preserve"> </w:t>
      </w:r>
      <w:proofErr w:type="spellStart"/>
      <w:r w:rsidR="006C48DB">
        <w:rPr>
          <w:lang w:val="fi-FI"/>
        </w:rPr>
        <w:t>nexus</w:t>
      </w:r>
      <w:proofErr w:type="spellEnd"/>
      <w:proofErr w:type="gramEnd"/>
      <w:r w:rsidR="006C48DB">
        <w:rPr>
          <w:lang w:val="fi-FI"/>
        </w:rPr>
        <w:t xml:space="preserve">-toimintatavalla </w:t>
      </w:r>
      <w:proofErr w:type="spellStart"/>
      <w:r w:rsidR="006C48DB">
        <w:rPr>
          <w:lang w:val="fi-FI"/>
        </w:rPr>
        <w:t>kolmoisneksukseen</w:t>
      </w:r>
      <w:proofErr w:type="spellEnd"/>
      <w:r w:rsidR="006C48DB">
        <w:rPr>
          <w:lang w:val="fi-FI"/>
        </w:rPr>
        <w:t xml:space="preserve">. </w:t>
      </w:r>
      <w:r w:rsidR="002B0617">
        <w:rPr>
          <w:lang w:val="fi-FI"/>
        </w:rPr>
        <w:t xml:space="preserve">? </w:t>
      </w:r>
    </w:p>
    <w:p w14:paraId="753C9BB8" w14:textId="0E950083" w:rsidR="002B5C02" w:rsidRDefault="009B1C0D" w:rsidP="00CB2477">
      <w:pPr>
        <w:rPr>
          <w:lang w:val="fi-FI"/>
        </w:rPr>
      </w:pPr>
      <w:r>
        <w:rPr>
          <w:lang w:val="fi-FI"/>
        </w:rPr>
        <w:t>-</w:t>
      </w:r>
      <w:r w:rsidR="006B6DE2">
        <w:rPr>
          <w:lang w:val="fi-FI"/>
        </w:rPr>
        <w:t xml:space="preserve"> </w:t>
      </w:r>
      <w:r w:rsidR="001D42F9">
        <w:rPr>
          <w:lang w:val="fi-FI"/>
        </w:rPr>
        <w:t xml:space="preserve">Afrikka-painotus ei </w:t>
      </w:r>
      <w:r>
        <w:rPr>
          <w:lang w:val="fi-FI"/>
        </w:rPr>
        <w:t xml:space="preserve">yllättäen </w:t>
      </w:r>
      <w:r w:rsidR="001D42F9">
        <w:rPr>
          <w:lang w:val="fi-FI"/>
        </w:rPr>
        <w:t>näky</w:t>
      </w:r>
      <w:r w:rsidR="00526D90">
        <w:rPr>
          <w:lang w:val="fi-FI"/>
        </w:rPr>
        <w:t xml:space="preserve">nyt. </w:t>
      </w:r>
      <w:r>
        <w:rPr>
          <w:lang w:val="fi-FI"/>
        </w:rPr>
        <w:t>On epäselvää, o</w:t>
      </w:r>
      <w:r w:rsidR="0098727F">
        <w:rPr>
          <w:lang w:val="fi-FI"/>
        </w:rPr>
        <w:t>nko liitteiden määrälle ohjelmahakemukseen rajoituksia</w:t>
      </w:r>
      <w:r>
        <w:rPr>
          <w:lang w:val="fi-FI"/>
        </w:rPr>
        <w:t>.</w:t>
      </w:r>
      <w:r w:rsidR="0098727F">
        <w:rPr>
          <w:lang w:val="fi-FI"/>
        </w:rPr>
        <w:t xml:space="preserve"> </w:t>
      </w:r>
      <w:r w:rsidR="006C48DB">
        <w:rPr>
          <w:lang w:val="fi-FI"/>
        </w:rPr>
        <w:t>A</w:t>
      </w:r>
      <w:r>
        <w:rPr>
          <w:lang w:val="fi-FI"/>
        </w:rPr>
        <w:t>iemmin on saatu karkeita arvioita, voiko rahoitusta hakea enemmän tai vähemmän verraten olemassa olevaan rahoitukseen. Nyt on enemmän hakijoita ja arvioita ei ole annettu, joten on haasteellista miettiä</w:t>
      </w:r>
      <w:r w:rsidR="00C23DD0">
        <w:rPr>
          <w:lang w:val="fi-FI"/>
        </w:rPr>
        <w:t>,</w:t>
      </w:r>
      <w:r>
        <w:rPr>
          <w:lang w:val="fi-FI"/>
        </w:rPr>
        <w:t xml:space="preserve"> minkäkokoista ohjelmaa on realistista ehdottaa. </w:t>
      </w:r>
    </w:p>
    <w:p w14:paraId="555AAAB9" w14:textId="75AE36BE" w:rsidR="00CB52EF" w:rsidRPr="00853429" w:rsidRDefault="00853429" w:rsidP="00853429">
      <w:pPr>
        <w:rPr>
          <w:lang w:val="fi-FI"/>
        </w:rPr>
      </w:pPr>
      <w:r>
        <w:rPr>
          <w:lang w:val="fi-FI"/>
        </w:rPr>
        <w:t xml:space="preserve">- </w:t>
      </w:r>
      <w:r w:rsidR="007B7C79" w:rsidRPr="00853429">
        <w:rPr>
          <w:lang w:val="fi-FI"/>
        </w:rPr>
        <w:t xml:space="preserve">Aiemman lomakkeen kaikki </w:t>
      </w:r>
      <w:r w:rsidR="00822350" w:rsidRPr="00853429">
        <w:rPr>
          <w:lang w:val="fi-FI"/>
        </w:rPr>
        <w:t>kysymykset</w:t>
      </w:r>
      <w:r w:rsidR="007B7C79" w:rsidRPr="00853429">
        <w:rPr>
          <w:lang w:val="fi-FI"/>
        </w:rPr>
        <w:t xml:space="preserve"> olivat </w:t>
      </w:r>
      <w:r w:rsidR="00532F15" w:rsidRPr="00853429">
        <w:rPr>
          <w:lang w:val="fi-FI"/>
        </w:rPr>
        <w:t>mukana.</w:t>
      </w:r>
      <w:r w:rsidR="009B1C0D" w:rsidRPr="00853429">
        <w:rPr>
          <w:lang w:val="fi-FI"/>
        </w:rPr>
        <w:t xml:space="preserve"> On epäselvää, mitä tarkoitetaan vaatimuksella ilmoittaa</w:t>
      </w:r>
      <w:r w:rsidR="00532F15" w:rsidRPr="00853429">
        <w:rPr>
          <w:lang w:val="fi-FI"/>
        </w:rPr>
        <w:t xml:space="preserve"> </w:t>
      </w:r>
      <w:r w:rsidR="009B1C0D" w:rsidRPr="00853429">
        <w:rPr>
          <w:lang w:val="fi-FI"/>
        </w:rPr>
        <w:t>p</w:t>
      </w:r>
      <w:r w:rsidR="00532F15" w:rsidRPr="00853429">
        <w:rPr>
          <w:lang w:val="fi-FI"/>
        </w:rPr>
        <w:t xml:space="preserve">alkkauksen </w:t>
      </w:r>
      <w:r w:rsidR="006B5F82" w:rsidRPr="00853429">
        <w:rPr>
          <w:lang w:val="fi-FI"/>
        </w:rPr>
        <w:t>perusteet ja määrä henkilölistauksesta</w:t>
      </w:r>
      <w:r w:rsidR="009B1C0D" w:rsidRPr="00853429">
        <w:rPr>
          <w:lang w:val="fi-FI"/>
        </w:rPr>
        <w:t xml:space="preserve">. </w:t>
      </w:r>
      <w:r w:rsidR="00774CB1" w:rsidRPr="00853429">
        <w:rPr>
          <w:lang w:val="fi-FI"/>
        </w:rPr>
        <w:t xml:space="preserve">Dokumentit ovat julkisia, joten </w:t>
      </w:r>
      <w:r w:rsidR="006B5F82" w:rsidRPr="00853429">
        <w:rPr>
          <w:lang w:val="fi-FI"/>
        </w:rPr>
        <w:t xml:space="preserve">palkat tulevat julkiseksi. </w:t>
      </w:r>
    </w:p>
    <w:p w14:paraId="1803BB26" w14:textId="41E9EB77" w:rsidR="00CF053C" w:rsidRPr="00853429" w:rsidRDefault="00853429" w:rsidP="00853429">
      <w:pPr>
        <w:rPr>
          <w:lang w:val="fi-FI"/>
        </w:rPr>
      </w:pPr>
      <w:r>
        <w:rPr>
          <w:lang w:val="fi-FI"/>
        </w:rPr>
        <w:t xml:space="preserve">- </w:t>
      </w:r>
      <w:r w:rsidR="003122AE" w:rsidRPr="00853429">
        <w:rPr>
          <w:lang w:val="fi-FI"/>
        </w:rPr>
        <w:t xml:space="preserve">Tarkoittaako henkilölistauksessa palkan määrää vain henkilöiden määrää?  </w:t>
      </w:r>
      <w:r w:rsidR="00C6653F" w:rsidRPr="00853429">
        <w:rPr>
          <w:lang w:val="fi-FI"/>
        </w:rPr>
        <w:t>Epäselvää</w:t>
      </w:r>
      <w:r w:rsidR="007B6002" w:rsidRPr="00853429">
        <w:rPr>
          <w:lang w:val="fi-FI"/>
        </w:rPr>
        <w:t>,</w:t>
      </w:r>
      <w:r w:rsidR="00B60848" w:rsidRPr="00853429">
        <w:rPr>
          <w:lang w:val="fi-FI"/>
        </w:rPr>
        <w:t xml:space="preserve"> </w:t>
      </w:r>
      <w:r w:rsidR="00240C80" w:rsidRPr="00853429">
        <w:rPr>
          <w:lang w:val="fi-FI"/>
        </w:rPr>
        <w:t xml:space="preserve">voiko </w:t>
      </w:r>
      <w:r w:rsidR="00A65426" w:rsidRPr="00853429">
        <w:rPr>
          <w:lang w:val="fi-FI"/>
        </w:rPr>
        <w:t>joku liite viitata u</w:t>
      </w:r>
      <w:r w:rsidR="00545F37" w:rsidRPr="00853429">
        <w:rPr>
          <w:lang w:val="fi-FI"/>
        </w:rPr>
        <w:t>s</w:t>
      </w:r>
      <w:r w:rsidR="00A65426" w:rsidRPr="00853429">
        <w:rPr>
          <w:lang w:val="fi-FI"/>
        </w:rPr>
        <w:t>eisiin kysymyksiin</w:t>
      </w:r>
      <w:r w:rsidR="004113B7" w:rsidRPr="00853429">
        <w:rPr>
          <w:lang w:val="fi-FI"/>
        </w:rPr>
        <w:t>. Onko</w:t>
      </w:r>
      <w:r w:rsidR="00C6653F" w:rsidRPr="00853429">
        <w:rPr>
          <w:lang w:val="fi-FI"/>
        </w:rPr>
        <w:t xml:space="preserve"> vaatimuksessa</w:t>
      </w:r>
      <w:r w:rsidR="004113B7" w:rsidRPr="00853429">
        <w:rPr>
          <w:lang w:val="fi-FI"/>
        </w:rPr>
        <w:t xml:space="preserve"> päivitety</w:t>
      </w:r>
      <w:r w:rsidR="00C6653F" w:rsidRPr="00853429">
        <w:rPr>
          <w:lang w:val="fi-FI"/>
        </w:rPr>
        <w:t>istä</w:t>
      </w:r>
      <w:r w:rsidR="004113B7" w:rsidRPr="00853429">
        <w:rPr>
          <w:lang w:val="fi-FI"/>
        </w:rPr>
        <w:t xml:space="preserve"> tiedo</w:t>
      </w:r>
      <w:r w:rsidR="00C6653F" w:rsidRPr="00853429">
        <w:rPr>
          <w:lang w:val="fi-FI"/>
        </w:rPr>
        <w:t>ista</w:t>
      </w:r>
      <w:r w:rsidR="004113B7" w:rsidRPr="00853429">
        <w:rPr>
          <w:lang w:val="fi-FI"/>
        </w:rPr>
        <w:t xml:space="preserve"> </w:t>
      </w:r>
      <w:r w:rsidR="00134435" w:rsidRPr="00853429">
        <w:rPr>
          <w:lang w:val="fi-FI"/>
        </w:rPr>
        <w:t>kyse siitä</w:t>
      </w:r>
      <w:r w:rsidR="00C6653F" w:rsidRPr="00853429">
        <w:rPr>
          <w:lang w:val="fi-FI"/>
        </w:rPr>
        <w:t>,</w:t>
      </w:r>
      <w:r w:rsidR="00134435" w:rsidRPr="00853429">
        <w:rPr>
          <w:lang w:val="fi-FI"/>
        </w:rPr>
        <w:t xml:space="preserve"> että päivitetään perustietoilmoitusta?</w:t>
      </w:r>
    </w:p>
    <w:p w14:paraId="796D1359" w14:textId="32583376" w:rsidR="00134435" w:rsidRPr="00853429" w:rsidRDefault="00853429" w:rsidP="00853429">
      <w:pPr>
        <w:rPr>
          <w:lang w:val="fi-FI"/>
        </w:rPr>
      </w:pPr>
      <w:r>
        <w:rPr>
          <w:lang w:val="fi-FI"/>
        </w:rPr>
        <w:lastRenderedPageBreak/>
        <w:t xml:space="preserve">- </w:t>
      </w:r>
      <w:r w:rsidR="008A59DD" w:rsidRPr="00853429">
        <w:rPr>
          <w:lang w:val="fi-FI"/>
        </w:rPr>
        <w:t xml:space="preserve">Ohjelmadokumentin tärkeys tuntuu korostuvan. </w:t>
      </w:r>
      <w:r w:rsidR="00C6653F" w:rsidRPr="00853429">
        <w:rPr>
          <w:lang w:val="fi-FI"/>
        </w:rPr>
        <w:t xml:space="preserve">Mahdollisuuksien mukaan voi pyrkiä tekemään </w:t>
      </w:r>
      <w:r w:rsidR="009109C2" w:rsidRPr="00853429">
        <w:rPr>
          <w:lang w:val="fi-FI"/>
        </w:rPr>
        <w:t xml:space="preserve">viittauksia </w:t>
      </w:r>
      <w:r w:rsidR="00C6653F" w:rsidRPr="00853429">
        <w:rPr>
          <w:lang w:val="fi-FI"/>
        </w:rPr>
        <w:t>ensimmäisen hakuvaiheen dokumentteihin</w:t>
      </w:r>
      <w:r w:rsidR="009109C2" w:rsidRPr="00853429">
        <w:rPr>
          <w:lang w:val="fi-FI"/>
        </w:rPr>
        <w:t xml:space="preserve">. </w:t>
      </w:r>
      <w:r w:rsidR="000979E2" w:rsidRPr="00853429">
        <w:rPr>
          <w:lang w:val="fi-FI"/>
        </w:rPr>
        <w:t xml:space="preserve">10 % </w:t>
      </w:r>
      <w:r w:rsidR="00C6653F" w:rsidRPr="00853429">
        <w:rPr>
          <w:lang w:val="fi-FI"/>
        </w:rPr>
        <w:t xml:space="preserve">sitomaton osuus on hyvä, mutta täsmennystä kaivataan. </w:t>
      </w:r>
    </w:p>
    <w:p w14:paraId="3EFE5D1C" w14:textId="11CE1C08" w:rsidR="00C6653F" w:rsidRPr="00853429" w:rsidRDefault="00853429" w:rsidP="00853429">
      <w:pPr>
        <w:rPr>
          <w:lang w:val="fi-FI"/>
        </w:rPr>
      </w:pPr>
      <w:r>
        <w:rPr>
          <w:lang w:val="fi-FI"/>
        </w:rPr>
        <w:t xml:space="preserve">- </w:t>
      </w:r>
      <w:r w:rsidR="000C242F" w:rsidRPr="00853429">
        <w:rPr>
          <w:lang w:val="fi-FI"/>
        </w:rPr>
        <w:t xml:space="preserve">Olisiko tämä 10 % se, missä katetaan myös </w:t>
      </w:r>
      <w:r w:rsidR="00C6653F" w:rsidRPr="00853429">
        <w:rPr>
          <w:lang w:val="fi-FI"/>
        </w:rPr>
        <w:t xml:space="preserve">UM:n tarjoama tuki </w:t>
      </w:r>
      <w:r w:rsidR="000C242F" w:rsidRPr="00853429">
        <w:rPr>
          <w:lang w:val="fi-FI"/>
        </w:rPr>
        <w:t>E</w:t>
      </w:r>
      <w:r w:rsidR="00E00CC6" w:rsidRPr="00853429">
        <w:rPr>
          <w:lang w:val="fi-FI"/>
        </w:rPr>
        <w:t>U-raho</w:t>
      </w:r>
      <w:r w:rsidR="00544710" w:rsidRPr="00853429">
        <w:rPr>
          <w:lang w:val="fi-FI"/>
        </w:rPr>
        <w:t>itusosuu</w:t>
      </w:r>
      <w:r w:rsidR="00C6653F" w:rsidRPr="00853429">
        <w:rPr>
          <w:lang w:val="fi-FI"/>
        </w:rPr>
        <w:t>delle</w:t>
      </w:r>
      <w:r w:rsidR="00544710" w:rsidRPr="00853429">
        <w:rPr>
          <w:lang w:val="fi-FI"/>
        </w:rPr>
        <w:t>, vai onko siihen jatkossakin oma hakunsa?</w:t>
      </w:r>
    </w:p>
    <w:p w14:paraId="07C0A458" w14:textId="0D1A2700" w:rsidR="00977E79" w:rsidRPr="00853429" w:rsidRDefault="00853429" w:rsidP="00853429">
      <w:pPr>
        <w:rPr>
          <w:lang w:val="fi-FI"/>
        </w:rPr>
      </w:pPr>
      <w:r>
        <w:rPr>
          <w:lang w:val="fi-FI"/>
        </w:rPr>
        <w:t xml:space="preserve">- </w:t>
      </w:r>
      <w:r w:rsidR="00977E79" w:rsidRPr="00853429">
        <w:rPr>
          <w:lang w:val="fi-FI"/>
        </w:rPr>
        <w:t xml:space="preserve">Tilastoliite: ihmisoikeustyössä ei ole oikein mitään sellaisia, mihin voisimme kontribuoida. Esimerkiksi ihmisoikeusindikaattorit on rajattu vammaiskysymyksiin, naisiin liittyvät asiat seksuaaliterveyteen. </w:t>
      </w:r>
      <w:r w:rsidR="00C6653F" w:rsidRPr="00853429">
        <w:rPr>
          <w:lang w:val="fi-FI"/>
        </w:rPr>
        <w:t>Arvioidaanko hakijoita tämän kautta?</w:t>
      </w:r>
    </w:p>
    <w:p w14:paraId="60063C19" w14:textId="77777777" w:rsidR="00977E79" w:rsidRDefault="00977E79" w:rsidP="00CB2477">
      <w:pPr>
        <w:rPr>
          <w:lang w:val="fi-FI"/>
        </w:rPr>
      </w:pPr>
    </w:p>
    <w:p w14:paraId="59E4920B" w14:textId="7AC3E60A" w:rsidR="00D814DD" w:rsidRDefault="00D814DD" w:rsidP="00CB2477">
      <w:pPr>
        <w:rPr>
          <w:lang w:val="fi-FI"/>
        </w:rPr>
      </w:pPr>
      <w:r>
        <w:rPr>
          <w:lang w:val="fi-FI"/>
        </w:rPr>
        <w:t>Sovittiin</w:t>
      </w:r>
      <w:r w:rsidR="00C6653F">
        <w:rPr>
          <w:lang w:val="fi-FI"/>
        </w:rPr>
        <w:t>,</w:t>
      </w:r>
      <w:r>
        <w:rPr>
          <w:lang w:val="fi-FI"/>
        </w:rPr>
        <w:t xml:space="preserve"> että keskiviikkoiltaan mennessä kysymykset on laitettu </w:t>
      </w:r>
      <w:proofErr w:type="spellStart"/>
      <w:proofErr w:type="gramStart"/>
      <w:r>
        <w:rPr>
          <w:lang w:val="fi-FI"/>
        </w:rPr>
        <w:t>google.docsiin</w:t>
      </w:r>
      <w:proofErr w:type="spellEnd"/>
      <w:proofErr w:type="gramEnd"/>
      <w:r>
        <w:rPr>
          <w:lang w:val="fi-FI"/>
        </w:rPr>
        <w:t>.</w:t>
      </w:r>
      <w:r w:rsidR="00B01714">
        <w:rPr>
          <w:lang w:val="fi-FI"/>
        </w:rPr>
        <w:t xml:space="preserve"> DL ministeriölle on pe 26.3.2021</w:t>
      </w:r>
      <w:r w:rsidR="00C6653F">
        <w:rPr>
          <w:lang w:val="fi-FI"/>
        </w:rPr>
        <w:t xml:space="preserve">. Linkki </w:t>
      </w:r>
      <w:proofErr w:type="spellStart"/>
      <w:proofErr w:type="gramStart"/>
      <w:r w:rsidR="00C6653F">
        <w:rPr>
          <w:lang w:val="fi-FI"/>
        </w:rPr>
        <w:t>google.docsiin</w:t>
      </w:r>
      <w:proofErr w:type="spellEnd"/>
      <w:proofErr w:type="gramEnd"/>
      <w:r w:rsidR="00C6653F">
        <w:rPr>
          <w:lang w:val="fi-FI"/>
        </w:rPr>
        <w:t xml:space="preserve"> jaetaan sähköpostilla.</w:t>
      </w:r>
    </w:p>
    <w:p w14:paraId="7B204853" w14:textId="77777777" w:rsidR="00D814DD" w:rsidRDefault="00D814DD" w:rsidP="00CB2477">
      <w:pPr>
        <w:rPr>
          <w:lang w:val="fi-FI"/>
        </w:rPr>
      </w:pPr>
    </w:p>
    <w:p w14:paraId="2E466183" w14:textId="2FE81735" w:rsidR="003122AE" w:rsidRDefault="00824132" w:rsidP="00CB2477">
      <w:pPr>
        <w:rPr>
          <w:lang w:val="fi-FI"/>
        </w:rPr>
      </w:pPr>
      <w:r>
        <w:rPr>
          <w:lang w:val="fi-FI"/>
        </w:rPr>
        <w:t xml:space="preserve">HUOM! Saatu tieto UM:ltä kokousta seuranneena maanantaina, että eivät halua yhteistä kysymyslistaa vaan jokaisen organisaation on esitettävä itse mahdolliset kysymykset hakuilmoituksen ohjeiden mukaisesti. Tästä on lähetty sähköposti </w:t>
      </w:r>
      <w:proofErr w:type="spellStart"/>
      <w:r>
        <w:rPr>
          <w:lang w:val="fi-FI"/>
        </w:rPr>
        <w:t>ot</w:t>
      </w:r>
      <w:proofErr w:type="spellEnd"/>
      <w:r>
        <w:rPr>
          <w:lang w:val="fi-FI"/>
        </w:rPr>
        <w:t xml:space="preserve">-järjestöjen listalle ma 23.3.2021. </w:t>
      </w:r>
    </w:p>
    <w:p w14:paraId="75CF0712" w14:textId="77777777" w:rsidR="00824132" w:rsidRDefault="00824132" w:rsidP="00CB2477">
      <w:pPr>
        <w:rPr>
          <w:lang w:val="fi-FI"/>
        </w:rPr>
      </w:pPr>
    </w:p>
    <w:p w14:paraId="6B2D7125" w14:textId="7F8D3949" w:rsidR="00646A3A" w:rsidRDefault="00C11E4E" w:rsidP="00CB2477">
      <w:pPr>
        <w:rPr>
          <w:b/>
          <w:bCs/>
          <w:lang w:val="fi-FI"/>
        </w:rPr>
      </w:pPr>
      <w:r w:rsidRPr="002A0D92">
        <w:rPr>
          <w:b/>
          <w:bCs/>
          <w:lang w:val="fi-FI"/>
        </w:rPr>
        <w:t>2. UM Road show</w:t>
      </w:r>
      <w:r w:rsidR="00783750" w:rsidRPr="002A0D92">
        <w:rPr>
          <w:b/>
          <w:bCs/>
          <w:lang w:val="fi-FI"/>
        </w:rPr>
        <w:t xml:space="preserve"> - maakuntakierros</w:t>
      </w:r>
      <w:r w:rsidRPr="002A0D92">
        <w:rPr>
          <w:b/>
          <w:bCs/>
          <w:lang w:val="fi-FI"/>
        </w:rPr>
        <w:t xml:space="preserve"> </w:t>
      </w:r>
    </w:p>
    <w:p w14:paraId="07FAE4A2" w14:textId="77777777" w:rsidR="002A0D92" w:rsidRPr="002A0D92" w:rsidRDefault="002A0D92" w:rsidP="00CB2477">
      <w:pPr>
        <w:rPr>
          <w:b/>
          <w:bCs/>
          <w:lang w:val="fi-FI"/>
        </w:rPr>
      </w:pPr>
    </w:p>
    <w:p w14:paraId="2125CACE" w14:textId="52A1EEFB" w:rsidR="00C11E4E" w:rsidRDefault="00C6653F" w:rsidP="00CB2477">
      <w:pPr>
        <w:rPr>
          <w:lang w:val="fi-FI"/>
        </w:rPr>
      </w:pPr>
      <w:r>
        <w:rPr>
          <w:lang w:val="fi-FI"/>
        </w:rPr>
        <w:t>Fingon päivityksen mukaan maakuntakierroksen teemana on</w:t>
      </w:r>
      <w:r w:rsidR="00C23DD0">
        <w:rPr>
          <w:lang w:val="fi-FI"/>
        </w:rPr>
        <w:t xml:space="preserve"> </w:t>
      </w:r>
      <w:r w:rsidR="0081788A">
        <w:rPr>
          <w:lang w:val="fi-FI"/>
        </w:rPr>
        <w:t>k</w:t>
      </w:r>
      <w:r w:rsidR="00783750">
        <w:rPr>
          <w:lang w:val="fi-FI"/>
        </w:rPr>
        <w:t>ehitysyhteistyön kumppanuudet ja tavat tänä päivänä. Kaskas</w:t>
      </w:r>
      <w:r w:rsidR="00824132">
        <w:rPr>
          <w:lang w:val="fi-FI"/>
        </w:rPr>
        <w:t xml:space="preserve"> </w:t>
      </w:r>
      <w:r w:rsidR="00783750">
        <w:rPr>
          <w:lang w:val="fi-FI"/>
        </w:rPr>
        <w:t xml:space="preserve">media käsikirjoittanut </w:t>
      </w:r>
      <w:r>
        <w:rPr>
          <w:lang w:val="fi-FI"/>
        </w:rPr>
        <w:t>tilaisuuden ja</w:t>
      </w:r>
      <w:r w:rsidR="00783750">
        <w:rPr>
          <w:lang w:val="fi-FI"/>
        </w:rPr>
        <w:t xml:space="preserve"> Fingo on kommentoinut suunnitelmia. Tavoit</w:t>
      </w:r>
      <w:r>
        <w:rPr>
          <w:lang w:val="fi-FI"/>
        </w:rPr>
        <w:t>teena on</w:t>
      </w:r>
      <w:r w:rsidR="00783750">
        <w:rPr>
          <w:lang w:val="fi-FI"/>
        </w:rPr>
        <w:t xml:space="preserve"> tavoittaa laajempaa yleisöä maakunnista. Järjestö</w:t>
      </w:r>
      <w:r>
        <w:rPr>
          <w:lang w:val="fi-FI"/>
        </w:rPr>
        <w:t>ilta on tullut</w:t>
      </w:r>
      <w:r w:rsidR="00783750">
        <w:rPr>
          <w:lang w:val="fi-FI"/>
        </w:rPr>
        <w:t xml:space="preserve"> kritiikki</w:t>
      </w:r>
      <w:r>
        <w:rPr>
          <w:lang w:val="fi-FI"/>
        </w:rPr>
        <w:t>ä</w:t>
      </w:r>
      <w:r w:rsidR="00783750">
        <w:rPr>
          <w:lang w:val="fi-FI"/>
        </w:rPr>
        <w:t xml:space="preserve"> järjestöjen tulokulmasta ja </w:t>
      </w:r>
      <w:r>
        <w:rPr>
          <w:lang w:val="fi-FI"/>
        </w:rPr>
        <w:t>kysymyksien</w:t>
      </w:r>
      <w:r w:rsidR="00783750">
        <w:rPr>
          <w:lang w:val="fi-FI"/>
        </w:rPr>
        <w:t xml:space="preserve"> valikoimisen osalta</w:t>
      </w:r>
      <w:r>
        <w:rPr>
          <w:lang w:val="fi-FI"/>
        </w:rPr>
        <w:t xml:space="preserve">, mutta </w:t>
      </w:r>
      <w:r w:rsidR="00783750">
        <w:rPr>
          <w:lang w:val="fi-FI"/>
        </w:rPr>
        <w:t xml:space="preserve">ministeri </w:t>
      </w:r>
      <w:r>
        <w:rPr>
          <w:lang w:val="fi-FI"/>
        </w:rPr>
        <w:t xml:space="preserve">on </w:t>
      </w:r>
      <w:r w:rsidR="00783750">
        <w:rPr>
          <w:lang w:val="fi-FI"/>
        </w:rPr>
        <w:t xml:space="preserve">tehnyt valintoja, joten Fingo vaikea vaikuttaa tähän. UM halunnut rentoa keskustelua ja erilaisten näkökulmien mukaan tuomista. </w:t>
      </w:r>
    </w:p>
    <w:p w14:paraId="22D27FDC" w14:textId="77777777" w:rsidR="00783750" w:rsidRDefault="00783750" w:rsidP="00CB2477">
      <w:pPr>
        <w:rPr>
          <w:lang w:val="fi-FI"/>
        </w:rPr>
      </w:pPr>
    </w:p>
    <w:p w14:paraId="25F9505C" w14:textId="6FCF56E9" w:rsidR="00560BFE" w:rsidRDefault="00560BFE" w:rsidP="00CB2477">
      <w:pPr>
        <w:rPr>
          <w:lang w:val="fi-FI"/>
        </w:rPr>
      </w:pPr>
      <w:r>
        <w:rPr>
          <w:lang w:val="fi-FI"/>
        </w:rPr>
        <w:t>Keskustelu</w:t>
      </w:r>
    </w:p>
    <w:p w14:paraId="59E3E345" w14:textId="64499990" w:rsidR="00D44241" w:rsidRDefault="005D38A2" w:rsidP="00CB2477">
      <w:pPr>
        <w:rPr>
          <w:lang w:val="fi-FI"/>
        </w:rPr>
      </w:pPr>
      <w:r>
        <w:rPr>
          <w:lang w:val="fi-FI"/>
        </w:rPr>
        <w:t xml:space="preserve">Todettiin, että olisi hyvä </w:t>
      </w:r>
      <w:r w:rsidR="00DC7EDC">
        <w:rPr>
          <w:lang w:val="fi-FI"/>
        </w:rPr>
        <w:t>tehdä</w:t>
      </w:r>
      <w:r w:rsidR="00D44241">
        <w:rPr>
          <w:lang w:val="fi-FI"/>
        </w:rPr>
        <w:t xml:space="preserve"> analyysia siitä, miten prosessi järjestöjen osallistamisen näkökulmasta toimi</w:t>
      </w:r>
      <w:r>
        <w:rPr>
          <w:lang w:val="fi-FI"/>
        </w:rPr>
        <w:t xml:space="preserve"> ja keitä tilaisuudella on tavoitettu.  </w:t>
      </w:r>
      <w:r w:rsidR="006756E3">
        <w:rPr>
          <w:lang w:val="fi-FI"/>
        </w:rPr>
        <w:t>Jatkon kannalta o</w:t>
      </w:r>
      <w:r>
        <w:rPr>
          <w:lang w:val="fi-FI"/>
        </w:rPr>
        <w:t xml:space="preserve">lisi hyvä, että kerättäisiin </w:t>
      </w:r>
      <w:r w:rsidR="006756E3">
        <w:rPr>
          <w:lang w:val="fi-FI"/>
        </w:rPr>
        <w:t>palautetta ja jaettaisiin se ministeriölle. Päätettiin, että Fingo ottaa tästä kopin.</w:t>
      </w:r>
    </w:p>
    <w:p w14:paraId="3CF81B53" w14:textId="77777777" w:rsidR="00CF1D2B" w:rsidRPr="00636E8F" w:rsidRDefault="00CF1D2B" w:rsidP="00CB2477">
      <w:pPr>
        <w:rPr>
          <w:lang w:val="fi-FI"/>
        </w:rPr>
      </w:pPr>
    </w:p>
    <w:p w14:paraId="6415B911" w14:textId="77777777" w:rsidR="00441A37" w:rsidRDefault="00441A37" w:rsidP="00CB2477">
      <w:pPr>
        <w:rPr>
          <w:b/>
          <w:bCs/>
          <w:lang w:val="fi-FI"/>
        </w:rPr>
      </w:pPr>
    </w:p>
    <w:p w14:paraId="04876319" w14:textId="13334B42" w:rsidR="00CB2477" w:rsidRDefault="00CB2477" w:rsidP="00CB2477">
      <w:pPr>
        <w:rPr>
          <w:lang w:val="fi-FI"/>
        </w:rPr>
      </w:pPr>
      <w:r>
        <w:rPr>
          <w:b/>
          <w:bCs/>
          <w:lang w:val="fi-FI"/>
        </w:rPr>
        <w:t>2. Kumppanuusfoorumin aihe ja ajankohta</w:t>
      </w:r>
      <w:r>
        <w:rPr>
          <w:lang w:val="fi-FI"/>
        </w:rPr>
        <w:t xml:space="preserve">: </w:t>
      </w:r>
      <w:r w:rsidR="006756E3">
        <w:rPr>
          <w:lang w:val="fi-FI"/>
        </w:rPr>
        <w:t>3.6.2021</w:t>
      </w:r>
    </w:p>
    <w:p w14:paraId="19F25BBB" w14:textId="77777777" w:rsidR="00F532BE" w:rsidRDefault="00F532BE" w:rsidP="00CB2477">
      <w:pPr>
        <w:rPr>
          <w:b/>
          <w:bCs/>
          <w:lang w:val="fi-FI"/>
        </w:rPr>
      </w:pPr>
    </w:p>
    <w:p w14:paraId="1CA23700" w14:textId="34A3E354" w:rsidR="006756E3" w:rsidRPr="00853429" w:rsidRDefault="00194A1E" w:rsidP="00F30F3A">
      <w:pPr>
        <w:pStyle w:val="ListParagraph"/>
        <w:numPr>
          <w:ilvl w:val="0"/>
          <w:numId w:val="1"/>
        </w:numPr>
        <w:rPr>
          <w:b/>
          <w:bCs/>
          <w:lang w:val="fi-FI"/>
        </w:rPr>
      </w:pPr>
      <w:r>
        <w:rPr>
          <w:lang w:val="fi-FI"/>
        </w:rPr>
        <w:t>Afrikka-strategia on valmis – mutta mitä sen jälkeen, seuraava askel?</w:t>
      </w:r>
      <w:r w:rsidR="00B50A1B">
        <w:rPr>
          <w:lang w:val="fi-FI"/>
        </w:rPr>
        <w:t xml:space="preserve"> </w:t>
      </w:r>
    </w:p>
    <w:p w14:paraId="39F519C5" w14:textId="47BE3C4E" w:rsidR="00185AA2" w:rsidRPr="00853429" w:rsidRDefault="00194A1E" w:rsidP="00F24D38">
      <w:pPr>
        <w:pStyle w:val="ListParagraph"/>
        <w:numPr>
          <w:ilvl w:val="0"/>
          <w:numId w:val="1"/>
        </w:numPr>
        <w:rPr>
          <w:b/>
          <w:bCs/>
          <w:lang w:val="fi-FI"/>
        </w:rPr>
      </w:pPr>
      <w:proofErr w:type="spellStart"/>
      <w:r>
        <w:rPr>
          <w:lang w:val="fi-FI"/>
        </w:rPr>
        <w:t>Nexus</w:t>
      </w:r>
      <w:proofErr w:type="spellEnd"/>
      <w:r>
        <w:rPr>
          <w:lang w:val="fi-FI"/>
        </w:rPr>
        <w:t>-selvitys ja järjestöjen rooli</w:t>
      </w:r>
      <w:r w:rsidR="006756E3">
        <w:rPr>
          <w:lang w:val="fi-FI"/>
        </w:rPr>
        <w:t xml:space="preserve"> jatkotyöskentelyssä</w:t>
      </w:r>
    </w:p>
    <w:p w14:paraId="71BDE0E5" w14:textId="013A4B67" w:rsidR="005D2C4C" w:rsidRPr="00853429" w:rsidRDefault="006E6D8E" w:rsidP="00F24D38">
      <w:pPr>
        <w:pStyle w:val="ListParagraph"/>
        <w:numPr>
          <w:ilvl w:val="0"/>
          <w:numId w:val="1"/>
        </w:numPr>
        <w:rPr>
          <w:lang w:val="fi-FI"/>
        </w:rPr>
      </w:pPr>
      <w:r w:rsidRPr="006E6D8E">
        <w:rPr>
          <w:lang w:val="fi-FI"/>
        </w:rPr>
        <w:t xml:space="preserve">UM:ssä on käynnissä Kettu-prosessi. </w:t>
      </w:r>
      <w:r w:rsidR="006756E3">
        <w:rPr>
          <w:lang w:val="fi-FI"/>
        </w:rPr>
        <w:t>S</w:t>
      </w:r>
      <w:r>
        <w:rPr>
          <w:lang w:val="fi-FI"/>
        </w:rPr>
        <w:t>en</w:t>
      </w:r>
      <w:r w:rsidR="00151E64">
        <w:rPr>
          <w:lang w:val="fi-FI"/>
        </w:rPr>
        <w:t xml:space="preserve"> merkitys järjestöille?</w:t>
      </w:r>
      <w:r w:rsidR="00D72FF6">
        <w:rPr>
          <w:lang w:val="fi-FI"/>
        </w:rPr>
        <w:t xml:space="preserve"> </w:t>
      </w:r>
    </w:p>
    <w:p w14:paraId="1273946E" w14:textId="14BFBA95" w:rsidR="00C8672B" w:rsidRPr="00853429" w:rsidRDefault="00E14671" w:rsidP="00F24D38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Tulosraportointiin aletaan ministeriössä valmistu</w:t>
      </w:r>
      <w:r w:rsidR="00C8672B">
        <w:rPr>
          <w:lang w:val="fi-FI"/>
        </w:rPr>
        <w:t xml:space="preserve">a – olisiko siinä yhteinen aihe, miten </w:t>
      </w:r>
      <w:proofErr w:type="spellStart"/>
      <w:r w:rsidR="00C8672B">
        <w:rPr>
          <w:lang w:val="fi-FI"/>
        </w:rPr>
        <w:t>kontribu</w:t>
      </w:r>
      <w:r w:rsidR="00393C40">
        <w:rPr>
          <w:lang w:val="fi-FI"/>
        </w:rPr>
        <w:t>o</w:t>
      </w:r>
      <w:r w:rsidR="00C8672B">
        <w:rPr>
          <w:lang w:val="fi-FI"/>
        </w:rPr>
        <w:t>imme</w:t>
      </w:r>
      <w:proofErr w:type="spellEnd"/>
    </w:p>
    <w:p w14:paraId="777C5E48" w14:textId="22D34559" w:rsidR="00972D27" w:rsidRPr="00853429" w:rsidRDefault="00A67622" w:rsidP="00853429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 xml:space="preserve">Kansalaisyhteiskunnan </w:t>
      </w:r>
      <w:r w:rsidR="006756E3">
        <w:rPr>
          <w:lang w:val="fi-FI"/>
        </w:rPr>
        <w:t>(</w:t>
      </w:r>
      <w:r>
        <w:rPr>
          <w:lang w:val="fi-FI"/>
        </w:rPr>
        <w:t>kapeneva</w:t>
      </w:r>
      <w:r w:rsidR="006756E3">
        <w:rPr>
          <w:lang w:val="fi-FI"/>
        </w:rPr>
        <w:t>)</w:t>
      </w:r>
      <w:r>
        <w:rPr>
          <w:lang w:val="fi-FI"/>
        </w:rPr>
        <w:t xml:space="preserve"> tila </w:t>
      </w:r>
      <w:r w:rsidR="006756E3">
        <w:rPr>
          <w:lang w:val="fi-FI"/>
        </w:rPr>
        <w:t xml:space="preserve">esim. </w:t>
      </w:r>
      <w:r w:rsidR="00BA5A21">
        <w:rPr>
          <w:lang w:val="fi-FI"/>
        </w:rPr>
        <w:t>pandemian varjolla</w:t>
      </w:r>
      <w:r w:rsidR="00F30F3A">
        <w:rPr>
          <w:lang w:val="fi-FI"/>
        </w:rPr>
        <w:t xml:space="preserve">, Suomen </w:t>
      </w:r>
      <w:r w:rsidR="00984E42">
        <w:rPr>
          <w:lang w:val="fi-FI"/>
        </w:rPr>
        <w:t>rooli ja panos tähän</w:t>
      </w:r>
    </w:p>
    <w:p w14:paraId="4B6EDF61" w14:textId="21DCCE10" w:rsidR="00972D27" w:rsidRPr="00F30F3A" w:rsidRDefault="00972D27" w:rsidP="00F30F3A">
      <w:pPr>
        <w:pStyle w:val="ListParagraph"/>
        <w:numPr>
          <w:ilvl w:val="0"/>
          <w:numId w:val="1"/>
        </w:numPr>
        <w:rPr>
          <w:lang w:val="fi-FI"/>
        </w:rPr>
      </w:pPr>
      <w:r>
        <w:rPr>
          <w:lang w:val="fi-FI"/>
        </w:rPr>
        <w:t>Edelliseen tarkennus: keskustellaan tarkemmin jonkun maan tai alueen puitteissa (Myanmar, Tansania/Kenia)</w:t>
      </w:r>
    </w:p>
    <w:p w14:paraId="71BB9741" w14:textId="77777777" w:rsidR="00393C40" w:rsidRDefault="00393C40" w:rsidP="00F24D38">
      <w:pPr>
        <w:rPr>
          <w:lang w:val="fi-FI"/>
        </w:rPr>
      </w:pPr>
    </w:p>
    <w:p w14:paraId="59CECB0F" w14:textId="61AFEA06" w:rsidR="00776751" w:rsidRPr="006E6D8E" w:rsidRDefault="00776751" w:rsidP="00F24D38">
      <w:pPr>
        <w:rPr>
          <w:lang w:val="fi-FI"/>
        </w:rPr>
      </w:pPr>
      <w:r>
        <w:rPr>
          <w:lang w:val="fi-FI"/>
        </w:rPr>
        <w:t>Jos viikonlopun aikana tulee u</w:t>
      </w:r>
      <w:r w:rsidR="00C73EA0">
        <w:rPr>
          <w:lang w:val="fi-FI"/>
        </w:rPr>
        <w:t>u</w:t>
      </w:r>
      <w:r>
        <w:rPr>
          <w:lang w:val="fi-FI"/>
        </w:rPr>
        <w:t xml:space="preserve">sia ideoita, </w:t>
      </w:r>
      <w:r w:rsidR="00C73EA0">
        <w:rPr>
          <w:lang w:val="fi-FI"/>
        </w:rPr>
        <w:t>voi lähettää Roosalle ja Timolle</w:t>
      </w:r>
      <w:r w:rsidR="006756E3">
        <w:rPr>
          <w:lang w:val="fi-FI"/>
        </w:rPr>
        <w:t xml:space="preserve"> </w:t>
      </w:r>
      <w:proofErr w:type="gramStart"/>
      <w:r w:rsidR="006756E3">
        <w:rPr>
          <w:lang w:val="fi-FI"/>
        </w:rPr>
        <w:t>maanantai-aamuun</w:t>
      </w:r>
      <w:proofErr w:type="gramEnd"/>
      <w:r w:rsidR="006756E3">
        <w:rPr>
          <w:lang w:val="fi-FI"/>
        </w:rPr>
        <w:t xml:space="preserve"> klo 9 mennessä. S</w:t>
      </w:r>
      <w:r w:rsidR="00CC28F3">
        <w:rPr>
          <w:lang w:val="fi-FI"/>
        </w:rPr>
        <w:t>n jälkeen lähtee viesti ministeriölle</w:t>
      </w:r>
      <w:r w:rsidR="00C73EA0">
        <w:rPr>
          <w:lang w:val="fi-FI"/>
        </w:rPr>
        <w:t xml:space="preserve">. </w:t>
      </w:r>
      <w:r>
        <w:rPr>
          <w:lang w:val="fi-FI"/>
        </w:rPr>
        <w:t xml:space="preserve"> </w:t>
      </w:r>
    </w:p>
    <w:p w14:paraId="6115D937" w14:textId="77777777" w:rsidR="00185AA2" w:rsidRPr="00F24D38" w:rsidRDefault="00185AA2" w:rsidP="00F24D38">
      <w:pPr>
        <w:rPr>
          <w:b/>
          <w:bCs/>
          <w:lang w:val="fi-FI"/>
        </w:rPr>
      </w:pPr>
    </w:p>
    <w:p w14:paraId="15527F69" w14:textId="77777777" w:rsidR="00E759BD" w:rsidRDefault="00E759BD" w:rsidP="00CB2477">
      <w:pPr>
        <w:rPr>
          <w:b/>
          <w:bCs/>
          <w:lang w:val="fi-FI"/>
        </w:rPr>
      </w:pPr>
    </w:p>
    <w:p w14:paraId="58F172B3" w14:textId="6D4F4A6B" w:rsidR="00CB2477" w:rsidRDefault="00CB2477" w:rsidP="00CB2477">
      <w:pPr>
        <w:rPr>
          <w:lang w:val="fi-FI"/>
        </w:rPr>
      </w:pPr>
      <w:r>
        <w:rPr>
          <w:b/>
          <w:bCs/>
          <w:lang w:val="fi-FI"/>
        </w:rPr>
        <w:t>3. Omavastuuosuuden kohtuullistaminen</w:t>
      </w:r>
    </w:p>
    <w:p w14:paraId="4F3E963B" w14:textId="705A09C9" w:rsidR="008D17EA" w:rsidRDefault="00DC293B" w:rsidP="00CB2477">
      <w:pPr>
        <w:rPr>
          <w:lang w:val="fi-FI"/>
        </w:rPr>
      </w:pPr>
      <w:proofErr w:type="spellStart"/>
      <w:r>
        <w:rPr>
          <w:lang w:val="fi-FI"/>
        </w:rPr>
        <w:t>Fingolle</w:t>
      </w:r>
      <w:proofErr w:type="spellEnd"/>
      <w:r>
        <w:rPr>
          <w:lang w:val="fi-FI"/>
        </w:rPr>
        <w:t xml:space="preserve"> annettu tehtävä valmistella asiaa syksy</w:t>
      </w:r>
      <w:r w:rsidR="006756E3">
        <w:rPr>
          <w:lang w:val="fi-FI"/>
        </w:rPr>
        <w:t>s</w:t>
      </w:r>
      <w:r>
        <w:rPr>
          <w:lang w:val="fi-FI"/>
        </w:rPr>
        <w:t>tä lähtien, esim. vetoomuksella, jota järjestöt kommentoivat.</w:t>
      </w:r>
      <w:r w:rsidR="006756E3">
        <w:rPr>
          <w:lang w:val="fi-FI"/>
        </w:rPr>
        <w:t xml:space="preserve"> Todettiin, että</w:t>
      </w:r>
      <w:r w:rsidR="007E513D">
        <w:rPr>
          <w:lang w:val="fi-FI"/>
        </w:rPr>
        <w:t>. UM osoitt</w:t>
      </w:r>
      <w:r w:rsidR="00972967">
        <w:rPr>
          <w:lang w:val="fi-FI"/>
        </w:rPr>
        <w:t>i</w:t>
      </w:r>
      <w:r w:rsidR="007E513D">
        <w:rPr>
          <w:lang w:val="fi-FI"/>
        </w:rPr>
        <w:t xml:space="preserve"> viime vuonna hyvää tahtoa ja proaktiivisuutta</w:t>
      </w:r>
      <w:r w:rsidR="00E31DE9">
        <w:rPr>
          <w:lang w:val="fi-FI"/>
        </w:rPr>
        <w:t xml:space="preserve"> </w:t>
      </w:r>
      <w:r w:rsidR="006756E3">
        <w:rPr>
          <w:lang w:val="fi-FI"/>
        </w:rPr>
        <w:t xml:space="preserve">poistamalla </w:t>
      </w:r>
      <w:r w:rsidR="00E31DE9">
        <w:rPr>
          <w:lang w:val="fi-FI"/>
        </w:rPr>
        <w:t>oma</w:t>
      </w:r>
      <w:r w:rsidR="00B91E00">
        <w:rPr>
          <w:lang w:val="fi-FI"/>
        </w:rPr>
        <w:t>vastuu</w:t>
      </w:r>
      <w:r w:rsidR="00E31DE9">
        <w:rPr>
          <w:lang w:val="fi-FI"/>
        </w:rPr>
        <w:t>rahoitu</w:t>
      </w:r>
      <w:r w:rsidR="0015039C">
        <w:rPr>
          <w:lang w:val="fi-FI"/>
        </w:rPr>
        <w:t>ksen</w:t>
      </w:r>
      <w:r w:rsidR="007E513D">
        <w:rPr>
          <w:lang w:val="fi-FI"/>
        </w:rPr>
        <w:t xml:space="preserve">. </w:t>
      </w:r>
      <w:r w:rsidR="006756E3">
        <w:rPr>
          <w:lang w:val="fi-FI"/>
        </w:rPr>
        <w:t>On</w:t>
      </w:r>
      <w:r w:rsidR="007E513D">
        <w:rPr>
          <w:lang w:val="fi-FI"/>
        </w:rPr>
        <w:t xml:space="preserve"> </w:t>
      </w:r>
      <w:r w:rsidR="007E3AC3">
        <w:rPr>
          <w:lang w:val="fi-FI"/>
        </w:rPr>
        <w:t xml:space="preserve">hyvät edellytykset avoimelle keskustelulle yhteisestä tilannekuvasta. </w:t>
      </w:r>
    </w:p>
    <w:p w14:paraId="5B4D52D0" w14:textId="4D077762" w:rsidR="00972967" w:rsidRDefault="006756E3" w:rsidP="00CB2477">
      <w:pPr>
        <w:rPr>
          <w:lang w:val="fi-FI"/>
        </w:rPr>
      </w:pPr>
      <w:r>
        <w:rPr>
          <w:lang w:val="fi-FI"/>
        </w:rPr>
        <w:t>Fingon omassa kyselyssä (koskien sekä ohjelmatuki- että hanketukijärje</w:t>
      </w:r>
      <w:r w:rsidR="00C23DD0">
        <w:rPr>
          <w:lang w:val="fi-FI"/>
        </w:rPr>
        <w:t>s</w:t>
      </w:r>
      <w:r>
        <w:rPr>
          <w:lang w:val="fi-FI"/>
        </w:rPr>
        <w:t xml:space="preserve">töjä) </w:t>
      </w:r>
      <w:r w:rsidR="00972967">
        <w:rPr>
          <w:lang w:val="fi-FI"/>
        </w:rPr>
        <w:t xml:space="preserve">75% </w:t>
      </w:r>
      <w:r w:rsidR="00797110">
        <w:rPr>
          <w:lang w:val="fi-FI"/>
        </w:rPr>
        <w:t xml:space="preserve">vastanneista </w:t>
      </w:r>
      <w:r w:rsidR="0061012C">
        <w:rPr>
          <w:lang w:val="fi-FI"/>
        </w:rPr>
        <w:t>halusivat omarahoituksen poistoa.</w:t>
      </w:r>
      <w:r w:rsidR="00C23DD0">
        <w:rPr>
          <w:lang w:val="fi-FI"/>
        </w:rPr>
        <w:t xml:space="preserve"> Valitettavasti omarahoitusta koskevaan kysymykseen vastasi vain 14 järjestöä, joten kattavuus jäi heikoksi.</w:t>
      </w:r>
      <w:r w:rsidR="0061012C">
        <w:rPr>
          <w:lang w:val="fi-FI"/>
        </w:rPr>
        <w:t xml:space="preserve"> </w:t>
      </w:r>
      <w:r>
        <w:rPr>
          <w:lang w:val="fi-FI"/>
        </w:rPr>
        <w:t xml:space="preserve">Tämän viikon sähköpostikyselyyn vastasi </w:t>
      </w:r>
      <w:r w:rsidR="0061012C">
        <w:rPr>
          <w:lang w:val="fi-FI"/>
        </w:rPr>
        <w:t xml:space="preserve">15 OT-järjestöä: 8 halusi poistoa </w:t>
      </w:r>
      <w:r>
        <w:rPr>
          <w:lang w:val="fi-FI"/>
        </w:rPr>
        <w:t>eli</w:t>
      </w:r>
      <w:r w:rsidR="0061012C">
        <w:rPr>
          <w:lang w:val="fi-FI"/>
        </w:rPr>
        <w:t xml:space="preserve"> </w:t>
      </w:r>
      <w:r w:rsidR="0061012C">
        <w:rPr>
          <w:lang w:val="fi-FI"/>
        </w:rPr>
        <w:lastRenderedPageBreak/>
        <w:t>sille on tarvetta</w:t>
      </w:r>
      <w:r>
        <w:rPr>
          <w:lang w:val="fi-FI"/>
        </w:rPr>
        <w:t xml:space="preserve"> ja </w:t>
      </w:r>
      <w:r w:rsidR="0061012C">
        <w:rPr>
          <w:lang w:val="fi-FI"/>
        </w:rPr>
        <w:t>seitsemän mielestä ei välttämättä</w:t>
      </w:r>
      <w:r>
        <w:rPr>
          <w:lang w:val="fi-FI"/>
        </w:rPr>
        <w:t xml:space="preserve"> ole</w:t>
      </w:r>
      <w:r w:rsidR="0061012C">
        <w:rPr>
          <w:lang w:val="fi-FI"/>
        </w:rPr>
        <w:t xml:space="preserve"> tarvetta</w:t>
      </w:r>
      <w:r>
        <w:rPr>
          <w:lang w:val="fi-FI"/>
        </w:rPr>
        <w:t xml:space="preserve"> tai tarve on vielä epäselvä</w:t>
      </w:r>
      <w:r w:rsidR="0061012C">
        <w:rPr>
          <w:lang w:val="fi-FI"/>
        </w:rPr>
        <w:t xml:space="preserve">, mutta </w:t>
      </w:r>
      <w:r>
        <w:rPr>
          <w:lang w:val="fi-FI"/>
        </w:rPr>
        <w:t xml:space="preserve">vetoomusta ei vastusteta ja </w:t>
      </w:r>
      <w:r w:rsidR="0061012C">
        <w:rPr>
          <w:lang w:val="fi-FI"/>
        </w:rPr>
        <w:t>voidaan olla</w:t>
      </w:r>
      <w:r>
        <w:rPr>
          <w:lang w:val="fi-FI"/>
        </w:rPr>
        <w:t xml:space="preserve"> siinä</w:t>
      </w:r>
      <w:r w:rsidR="0061012C">
        <w:rPr>
          <w:lang w:val="fi-FI"/>
        </w:rPr>
        <w:t xml:space="preserve"> mukana</w:t>
      </w:r>
      <w:r>
        <w:rPr>
          <w:lang w:val="fi-FI"/>
        </w:rPr>
        <w:t xml:space="preserve">. </w:t>
      </w:r>
    </w:p>
    <w:p w14:paraId="1AE84FC0" w14:textId="7F939179" w:rsidR="00042492" w:rsidRDefault="006756E3" w:rsidP="00CB2477">
      <w:pPr>
        <w:rPr>
          <w:lang w:val="fi-FI"/>
        </w:rPr>
      </w:pPr>
      <w:r>
        <w:rPr>
          <w:lang w:val="fi-FI"/>
        </w:rPr>
        <w:t>Fingo on tapaamassa KEO-30 tiistaina 23.3 koskien sekä ohjelmatuki- että hanketukijärjestöjä.</w:t>
      </w:r>
    </w:p>
    <w:p w14:paraId="7DA9C586" w14:textId="77777777" w:rsidR="00824132" w:rsidRDefault="00824132" w:rsidP="00CB2477">
      <w:pPr>
        <w:rPr>
          <w:lang w:val="fi-FI"/>
        </w:rPr>
      </w:pPr>
    </w:p>
    <w:p w14:paraId="396A49FA" w14:textId="295A0620" w:rsidR="00042492" w:rsidRDefault="00042492" w:rsidP="00CB2477">
      <w:pPr>
        <w:rPr>
          <w:lang w:val="fi-FI"/>
        </w:rPr>
      </w:pPr>
      <w:r>
        <w:rPr>
          <w:lang w:val="fi-FI"/>
        </w:rPr>
        <w:t>Keskustelu</w:t>
      </w:r>
    </w:p>
    <w:p w14:paraId="5E29525E" w14:textId="68732444" w:rsidR="00D53A3B" w:rsidRDefault="00EB0ECD">
      <w:pPr>
        <w:rPr>
          <w:lang w:val="fi-FI"/>
        </w:rPr>
      </w:pPr>
      <w:r>
        <w:rPr>
          <w:lang w:val="fi-FI"/>
        </w:rPr>
        <w:t xml:space="preserve">Todettiin, että </w:t>
      </w:r>
      <w:r w:rsidR="0087415D" w:rsidRPr="0087415D">
        <w:rPr>
          <w:lang w:val="fi-FI"/>
        </w:rPr>
        <w:t>KEO-30</w:t>
      </w:r>
      <w:r w:rsidR="00A64F2D">
        <w:rPr>
          <w:lang w:val="fi-FI"/>
        </w:rPr>
        <w:t xml:space="preserve">:lla </w:t>
      </w:r>
      <w:r>
        <w:rPr>
          <w:lang w:val="fi-FI"/>
        </w:rPr>
        <w:t>myönteinen suhtautuminen ja t</w:t>
      </w:r>
      <w:r w:rsidR="0087415D" w:rsidRPr="0087415D">
        <w:rPr>
          <w:lang w:val="fi-FI"/>
        </w:rPr>
        <w:t>oivovat tässäkin</w:t>
      </w:r>
      <w:r>
        <w:rPr>
          <w:lang w:val="fi-FI"/>
        </w:rPr>
        <w:t xml:space="preserve"> asiassa</w:t>
      </w:r>
      <w:r w:rsidR="0087415D" w:rsidRPr="0087415D">
        <w:rPr>
          <w:lang w:val="fi-FI"/>
        </w:rPr>
        <w:t xml:space="preserve"> järjestöiltä aktiivisuutta.</w:t>
      </w:r>
      <w:r w:rsidR="002A6D0A">
        <w:rPr>
          <w:lang w:val="fi-FI"/>
        </w:rPr>
        <w:t xml:space="preserve"> </w:t>
      </w:r>
      <w:r>
        <w:rPr>
          <w:lang w:val="fi-FI"/>
        </w:rPr>
        <w:t xml:space="preserve">Osalle järjestöistä tilanne on kriittisempi ja osalla ei ole niin suurta tarvetta juuri nyt, mutta solidaarisesta ilman muuta mukana. </w:t>
      </w:r>
    </w:p>
    <w:p w14:paraId="41627A01" w14:textId="4FD7615B" w:rsidR="00776D03" w:rsidRPr="00776D03" w:rsidRDefault="00EB0ECD" w:rsidP="00CB2477">
      <w:pPr>
        <w:rPr>
          <w:lang w:val="fi-FI"/>
        </w:rPr>
      </w:pPr>
      <w:r>
        <w:rPr>
          <w:lang w:val="fi-FI"/>
        </w:rPr>
        <w:t xml:space="preserve">Päätettiin, että Fingo </w:t>
      </w:r>
      <w:r w:rsidR="00776D03">
        <w:rPr>
          <w:lang w:val="fi-FI"/>
        </w:rPr>
        <w:t xml:space="preserve">päivittää OT-järjestöjä keskustelun etenemisestä. </w:t>
      </w:r>
    </w:p>
    <w:p w14:paraId="62F71184" w14:textId="77777777" w:rsidR="00F532BE" w:rsidRDefault="00F532BE" w:rsidP="00CB2477">
      <w:pPr>
        <w:rPr>
          <w:b/>
          <w:bCs/>
          <w:lang w:val="fi-FI"/>
        </w:rPr>
      </w:pPr>
    </w:p>
    <w:p w14:paraId="41CA14D8" w14:textId="7347C5BA" w:rsidR="00CB2477" w:rsidRDefault="00CB2477" w:rsidP="00CB2477">
      <w:pPr>
        <w:rPr>
          <w:lang w:val="fi-FI"/>
        </w:rPr>
      </w:pPr>
      <w:r>
        <w:rPr>
          <w:b/>
          <w:bCs/>
          <w:lang w:val="fi-FI"/>
        </w:rPr>
        <w:t>4. Viestinnän aamukahvi</w:t>
      </w:r>
      <w:r>
        <w:rPr>
          <w:lang w:val="fi-FI"/>
        </w:rPr>
        <w:t xml:space="preserve">: </w:t>
      </w:r>
    </w:p>
    <w:p w14:paraId="366A7E7B" w14:textId="77777777" w:rsidR="00F532BE" w:rsidRDefault="00F532BE" w:rsidP="00CB2477">
      <w:pPr>
        <w:rPr>
          <w:b/>
          <w:bCs/>
          <w:lang w:val="fi-FI"/>
        </w:rPr>
      </w:pPr>
    </w:p>
    <w:p w14:paraId="1B3D7A3B" w14:textId="1E18212E" w:rsidR="00725997" w:rsidRDefault="007835C2" w:rsidP="00CB2477">
      <w:pPr>
        <w:rPr>
          <w:lang w:val="fi-FI"/>
        </w:rPr>
      </w:pPr>
      <w:r>
        <w:rPr>
          <w:lang w:val="fi-FI"/>
        </w:rPr>
        <w:t xml:space="preserve">Ehdotukset tulleet </w:t>
      </w:r>
      <w:proofErr w:type="spellStart"/>
      <w:r w:rsidR="001D1A33">
        <w:rPr>
          <w:lang w:val="fi-FI"/>
        </w:rPr>
        <w:t>UM:lta</w:t>
      </w:r>
      <w:proofErr w:type="spellEnd"/>
      <w:r w:rsidR="001D1A33">
        <w:rPr>
          <w:lang w:val="fi-FI"/>
        </w:rPr>
        <w:t xml:space="preserve"> aamukahviteemoista: ION-kampanja tullut uutena</w:t>
      </w:r>
      <w:r w:rsidR="00967823">
        <w:rPr>
          <w:lang w:val="fi-FI"/>
        </w:rPr>
        <w:t xml:space="preserve"> huhtikuulle</w:t>
      </w:r>
      <w:r w:rsidR="001D1A33">
        <w:rPr>
          <w:lang w:val="fi-FI"/>
        </w:rPr>
        <w:t>. Toisena seuranta korona-aikana</w:t>
      </w:r>
      <w:r w:rsidR="00F817CF">
        <w:rPr>
          <w:lang w:val="fi-FI"/>
        </w:rPr>
        <w:t xml:space="preserve"> (toukokuu)</w:t>
      </w:r>
      <w:r w:rsidR="00EB0ECD">
        <w:rPr>
          <w:lang w:val="fi-FI"/>
        </w:rPr>
        <w:t xml:space="preserve"> ja kesäkuussa viestinnän aamukahvi</w:t>
      </w:r>
      <w:r w:rsidR="007B2507">
        <w:rPr>
          <w:lang w:val="fi-FI"/>
        </w:rPr>
        <w:t xml:space="preserve">. </w:t>
      </w:r>
      <w:r w:rsidR="00785765">
        <w:rPr>
          <w:lang w:val="fi-FI"/>
        </w:rPr>
        <w:t xml:space="preserve">Ajankohdat </w:t>
      </w:r>
      <w:r w:rsidR="00EB0ECD">
        <w:rPr>
          <w:lang w:val="fi-FI"/>
        </w:rPr>
        <w:t xml:space="preserve">täsmentyvät touko- ja kesäkuun osalta myöhemmin. </w:t>
      </w:r>
      <w:r w:rsidR="00785765">
        <w:rPr>
          <w:lang w:val="fi-FI"/>
        </w:rPr>
        <w:t>Voidaanko elää ideoiden ja aikataulujen kanssa?</w:t>
      </w:r>
    </w:p>
    <w:p w14:paraId="136F175F" w14:textId="77777777" w:rsidR="001D1A33" w:rsidRDefault="001D1A33" w:rsidP="00CB2477">
      <w:pPr>
        <w:rPr>
          <w:lang w:val="fi-FI"/>
        </w:rPr>
      </w:pPr>
    </w:p>
    <w:p w14:paraId="642DAC1F" w14:textId="32EF643F" w:rsidR="001D1A33" w:rsidRDefault="001D1A33" w:rsidP="00CB2477">
      <w:pPr>
        <w:rPr>
          <w:lang w:val="fi-FI"/>
        </w:rPr>
      </w:pPr>
      <w:r>
        <w:rPr>
          <w:lang w:val="fi-FI"/>
        </w:rPr>
        <w:t>Keskustelu</w:t>
      </w:r>
    </w:p>
    <w:p w14:paraId="725898CD" w14:textId="0E5A9903" w:rsidR="00F532BE" w:rsidRDefault="00EB0ECD">
      <w:pPr>
        <w:rPr>
          <w:lang w:val="fi-FI"/>
        </w:rPr>
      </w:pPr>
      <w:r>
        <w:rPr>
          <w:lang w:val="fi-FI"/>
        </w:rPr>
        <w:t>Todettiin, että voisi olla hyvä keskustella viestinnän aamukahvilla myös UM:n teettämän mielipidetutkimuksen tuloksista kehitysyhteistyön tuloksien lisäksi. Mielipidetutkimuksessa kiinnostaa sekä teemat, mihin siinä keskitytään sekä sen tulokset. Tästä ei ole aiemmin käyty vuoropuhelua. Todettiin, että ION-kampanjasta on hyvä keskustella</w:t>
      </w:r>
      <w:r w:rsidR="00A23645">
        <w:rPr>
          <w:lang w:val="fi-FI"/>
        </w:rPr>
        <w:t xml:space="preserve"> laajemmin. </w:t>
      </w:r>
    </w:p>
    <w:p w14:paraId="45B4DECA" w14:textId="77777777" w:rsidR="00F532BE" w:rsidRDefault="00F532BE" w:rsidP="00CB2477">
      <w:pPr>
        <w:rPr>
          <w:b/>
          <w:bCs/>
          <w:lang w:val="fi-FI"/>
        </w:rPr>
      </w:pPr>
    </w:p>
    <w:p w14:paraId="32234A9A" w14:textId="386FDF04" w:rsidR="00052D3A" w:rsidRDefault="00A23645" w:rsidP="00CB2477">
      <w:pPr>
        <w:rPr>
          <w:lang w:val="fi-FI"/>
        </w:rPr>
      </w:pPr>
      <w:r>
        <w:rPr>
          <w:lang w:val="fi-FI"/>
        </w:rPr>
        <w:t xml:space="preserve">Päätettiin, että UM:lle viestitään, että ehdotukset sopivat. Painotetaan uudestaan, että viestinnän aamukahvi kiinnostaa erityisesti.  Puheenjohtajille voi edelleen toimittaa aihe-ehdotuksia aamukahveista. </w:t>
      </w:r>
    </w:p>
    <w:p w14:paraId="1A566846" w14:textId="77777777" w:rsidR="002A6736" w:rsidRPr="00052D3A" w:rsidRDefault="002A6736" w:rsidP="00CB2477">
      <w:pPr>
        <w:rPr>
          <w:lang w:val="fi-FI"/>
        </w:rPr>
      </w:pPr>
    </w:p>
    <w:p w14:paraId="5A53F4AF" w14:textId="77777777" w:rsidR="00F532BE" w:rsidRDefault="00F532BE" w:rsidP="00CB2477">
      <w:pPr>
        <w:rPr>
          <w:b/>
          <w:bCs/>
          <w:lang w:val="fi-FI"/>
        </w:rPr>
      </w:pPr>
    </w:p>
    <w:p w14:paraId="008E77D1" w14:textId="33BD0CFE" w:rsidR="00CB2477" w:rsidRDefault="00CB2477" w:rsidP="00CB2477">
      <w:pPr>
        <w:rPr>
          <w:lang w:val="fi-FI"/>
        </w:rPr>
      </w:pPr>
      <w:r>
        <w:rPr>
          <w:b/>
          <w:bCs/>
          <w:lang w:val="fi-FI"/>
        </w:rPr>
        <w:t>5. META</w:t>
      </w:r>
      <w:r>
        <w:rPr>
          <w:lang w:val="fi-FI"/>
        </w:rPr>
        <w:t xml:space="preserve"> </w:t>
      </w:r>
    </w:p>
    <w:p w14:paraId="13C3BD39" w14:textId="77777777" w:rsidR="00D1217D" w:rsidRDefault="00D1217D">
      <w:pPr>
        <w:rPr>
          <w:lang w:val="fi-FI"/>
        </w:rPr>
      </w:pPr>
    </w:p>
    <w:p w14:paraId="2B782E8E" w14:textId="0A9A73BF" w:rsidR="005D2365" w:rsidRDefault="005C3E04">
      <w:pPr>
        <w:rPr>
          <w:lang w:val="fi-FI"/>
        </w:rPr>
      </w:pPr>
      <w:r>
        <w:rPr>
          <w:lang w:val="fi-FI"/>
        </w:rPr>
        <w:t xml:space="preserve">Tehdään </w:t>
      </w:r>
      <w:proofErr w:type="spellStart"/>
      <w:r>
        <w:rPr>
          <w:lang w:val="fi-FI"/>
        </w:rPr>
        <w:t>doodle</w:t>
      </w:r>
      <w:proofErr w:type="spellEnd"/>
      <w:r>
        <w:rPr>
          <w:lang w:val="fi-FI"/>
        </w:rPr>
        <w:t xml:space="preserve"> seuraavasta kokouksesta 7.5. jälkeiselle ajankohdalle. </w:t>
      </w:r>
    </w:p>
    <w:p w14:paraId="2FD31AC9" w14:textId="77777777" w:rsidR="005D2365" w:rsidRDefault="005D2365">
      <w:pPr>
        <w:rPr>
          <w:lang w:val="fi-FI"/>
        </w:rPr>
      </w:pPr>
    </w:p>
    <w:p w14:paraId="2726B01F" w14:textId="77777777" w:rsidR="005D2365" w:rsidRDefault="005D2365">
      <w:pPr>
        <w:rPr>
          <w:lang w:val="fi-FI"/>
        </w:rPr>
      </w:pPr>
    </w:p>
    <w:p w14:paraId="25233ACD" w14:textId="77777777" w:rsidR="005D2365" w:rsidRDefault="005D2365">
      <w:pPr>
        <w:rPr>
          <w:lang w:val="fi-FI"/>
        </w:rPr>
      </w:pPr>
    </w:p>
    <w:p w14:paraId="61304CF3" w14:textId="77777777" w:rsidR="005D2365" w:rsidRDefault="005D2365">
      <w:pPr>
        <w:rPr>
          <w:lang w:val="fi-FI"/>
        </w:rPr>
      </w:pPr>
    </w:p>
    <w:p w14:paraId="79D13124" w14:textId="57FA7C6A" w:rsidR="005D2365" w:rsidRPr="00CB2477" w:rsidRDefault="005D2365">
      <w:pPr>
        <w:rPr>
          <w:lang w:val="fi-FI"/>
        </w:rPr>
      </w:pPr>
    </w:p>
    <w:sectPr w:rsidR="005D2365" w:rsidRPr="00CB24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92F18" w14:textId="77777777" w:rsidR="00BB344A" w:rsidRDefault="00BB344A" w:rsidP="00CB2477">
      <w:r>
        <w:separator/>
      </w:r>
    </w:p>
  </w:endnote>
  <w:endnote w:type="continuationSeparator" w:id="0">
    <w:p w14:paraId="28CE1C94" w14:textId="77777777" w:rsidR="00BB344A" w:rsidRDefault="00BB344A" w:rsidP="00CB2477">
      <w:r>
        <w:continuationSeparator/>
      </w:r>
    </w:p>
  </w:endnote>
  <w:endnote w:type="continuationNotice" w:id="1">
    <w:p w14:paraId="3E991ED3" w14:textId="77777777" w:rsidR="00BB344A" w:rsidRDefault="00BB34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A469F" w14:textId="77777777" w:rsidR="00BB344A" w:rsidRDefault="00BB344A" w:rsidP="00CB2477">
      <w:r>
        <w:separator/>
      </w:r>
    </w:p>
  </w:footnote>
  <w:footnote w:type="continuationSeparator" w:id="0">
    <w:p w14:paraId="089A1C40" w14:textId="77777777" w:rsidR="00BB344A" w:rsidRDefault="00BB344A" w:rsidP="00CB2477">
      <w:r>
        <w:continuationSeparator/>
      </w:r>
    </w:p>
  </w:footnote>
  <w:footnote w:type="continuationNotice" w:id="1">
    <w:p w14:paraId="2EC999A5" w14:textId="77777777" w:rsidR="00BB344A" w:rsidRDefault="00BB34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060CC"/>
    <w:multiLevelType w:val="hybridMultilevel"/>
    <w:tmpl w:val="16DA1D7A"/>
    <w:lvl w:ilvl="0" w:tplc="D7CAEA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7CB3"/>
    <w:multiLevelType w:val="hybridMultilevel"/>
    <w:tmpl w:val="44ACF4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77"/>
    <w:rsid w:val="000332F9"/>
    <w:rsid w:val="000362AF"/>
    <w:rsid w:val="00042492"/>
    <w:rsid w:val="00052D3A"/>
    <w:rsid w:val="0005336A"/>
    <w:rsid w:val="0006540F"/>
    <w:rsid w:val="000741F2"/>
    <w:rsid w:val="000771BE"/>
    <w:rsid w:val="00095C4D"/>
    <w:rsid w:val="000979E2"/>
    <w:rsid w:val="000A4794"/>
    <w:rsid w:val="000A6647"/>
    <w:rsid w:val="000B0740"/>
    <w:rsid w:val="000C242F"/>
    <w:rsid w:val="000C412F"/>
    <w:rsid w:val="000D5C96"/>
    <w:rsid w:val="000D7A92"/>
    <w:rsid w:val="000E071A"/>
    <w:rsid w:val="000E17A9"/>
    <w:rsid w:val="000F42DC"/>
    <w:rsid w:val="000F58F7"/>
    <w:rsid w:val="00100414"/>
    <w:rsid w:val="00134435"/>
    <w:rsid w:val="00134F2A"/>
    <w:rsid w:val="00135E13"/>
    <w:rsid w:val="001375D5"/>
    <w:rsid w:val="00137EF7"/>
    <w:rsid w:val="00141E24"/>
    <w:rsid w:val="0015039C"/>
    <w:rsid w:val="0015119E"/>
    <w:rsid w:val="00151E64"/>
    <w:rsid w:val="00152167"/>
    <w:rsid w:val="00152E76"/>
    <w:rsid w:val="00153BF5"/>
    <w:rsid w:val="00166F96"/>
    <w:rsid w:val="00167400"/>
    <w:rsid w:val="00174F0D"/>
    <w:rsid w:val="00177B48"/>
    <w:rsid w:val="001859DF"/>
    <w:rsid w:val="00185AA2"/>
    <w:rsid w:val="0018791D"/>
    <w:rsid w:val="001924B7"/>
    <w:rsid w:val="00194A1E"/>
    <w:rsid w:val="00195AB3"/>
    <w:rsid w:val="001B3CCE"/>
    <w:rsid w:val="001B5E02"/>
    <w:rsid w:val="001B6FD1"/>
    <w:rsid w:val="001D1A33"/>
    <w:rsid w:val="001D2E29"/>
    <w:rsid w:val="001D42F9"/>
    <w:rsid w:val="001D6685"/>
    <w:rsid w:val="002033AE"/>
    <w:rsid w:val="00204237"/>
    <w:rsid w:val="002064C2"/>
    <w:rsid w:val="00223FB8"/>
    <w:rsid w:val="00226302"/>
    <w:rsid w:val="00226E23"/>
    <w:rsid w:val="00227445"/>
    <w:rsid w:val="0023066F"/>
    <w:rsid w:val="00235BAB"/>
    <w:rsid w:val="00240C80"/>
    <w:rsid w:val="0025578E"/>
    <w:rsid w:val="00256FC4"/>
    <w:rsid w:val="00266E5C"/>
    <w:rsid w:val="00274465"/>
    <w:rsid w:val="00282197"/>
    <w:rsid w:val="00285E10"/>
    <w:rsid w:val="002931E9"/>
    <w:rsid w:val="002939B1"/>
    <w:rsid w:val="00295A53"/>
    <w:rsid w:val="00297BB4"/>
    <w:rsid w:val="002A055E"/>
    <w:rsid w:val="002A0D92"/>
    <w:rsid w:val="002A6445"/>
    <w:rsid w:val="002A6736"/>
    <w:rsid w:val="002A6D0A"/>
    <w:rsid w:val="002B0617"/>
    <w:rsid w:val="002B186A"/>
    <w:rsid w:val="002B5C02"/>
    <w:rsid w:val="002B6C8D"/>
    <w:rsid w:val="002C4763"/>
    <w:rsid w:val="002E00DD"/>
    <w:rsid w:val="002E1084"/>
    <w:rsid w:val="002E1451"/>
    <w:rsid w:val="002E2BE5"/>
    <w:rsid w:val="002F2729"/>
    <w:rsid w:val="002F6DE0"/>
    <w:rsid w:val="00302828"/>
    <w:rsid w:val="003122AE"/>
    <w:rsid w:val="00316D7F"/>
    <w:rsid w:val="00321E28"/>
    <w:rsid w:val="00324A8A"/>
    <w:rsid w:val="0035064E"/>
    <w:rsid w:val="00355B53"/>
    <w:rsid w:val="00356CC9"/>
    <w:rsid w:val="00370720"/>
    <w:rsid w:val="00370BCE"/>
    <w:rsid w:val="00384AE3"/>
    <w:rsid w:val="00391C4C"/>
    <w:rsid w:val="00393C40"/>
    <w:rsid w:val="003960AE"/>
    <w:rsid w:val="003A515C"/>
    <w:rsid w:val="003B3A02"/>
    <w:rsid w:val="003B6A9D"/>
    <w:rsid w:val="003B6CA8"/>
    <w:rsid w:val="003B7F3A"/>
    <w:rsid w:val="003C04AA"/>
    <w:rsid w:val="003C551A"/>
    <w:rsid w:val="003D08E1"/>
    <w:rsid w:val="003E04A4"/>
    <w:rsid w:val="003E348C"/>
    <w:rsid w:val="003F5F42"/>
    <w:rsid w:val="003F6B40"/>
    <w:rsid w:val="00402390"/>
    <w:rsid w:val="00402777"/>
    <w:rsid w:val="00405C11"/>
    <w:rsid w:val="004065C3"/>
    <w:rsid w:val="004113B7"/>
    <w:rsid w:val="00411C35"/>
    <w:rsid w:val="004160D3"/>
    <w:rsid w:val="00417A57"/>
    <w:rsid w:val="00426D9B"/>
    <w:rsid w:val="004416EF"/>
    <w:rsid w:val="00441A37"/>
    <w:rsid w:val="004573B7"/>
    <w:rsid w:val="004633A8"/>
    <w:rsid w:val="00463707"/>
    <w:rsid w:val="00465387"/>
    <w:rsid w:val="00465573"/>
    <w:rsid w:val="004748A6"/>
    <w:rsid w:val="00480D5A"/>
    <w:rsid w:val="00487628"/>
    <w:rsid w:val="00490AA9"/>
    <w:rsid w:val="00491FB8"/>
    <w:rsid w:val="00494EF5"/>
    <w:rsid w:val="004A02DA"/>
    <w:rsid w:val="004A692A"/>
    <w:rsid w:val="004B0833"/>
    <w:rsid w:val="004B5889"/>
    <w:rsid w:val="004C4C38"/>
    <w:rsid w:val="004C7608"/>
    <w:rsid w:val="004D2F5B"/>
    <w:rsid w:val="004D750E"/>
    <w:rsid w:val="004E0FE8"/>
    <w:rsid w:val="004F2C23"/>
    <w:rsid w:val="004F7048"/>
    <w:rsid w:val="00511E87"/>
    <w:rsid w:val="00513EDC"/>
    <w:rsid w:val="00526CB2"/>
    <w:rsid w:val="00526D90"/>
    <w:rsid w:val="0053175E"/>
    <w:rsid w:val="00532ACF"/>
    <w:rsid w:val="00532F15"/>
    <w:rsid w:val="00535498"/>
    <w:rsid w:val="00544710"/>
    <w:rsid w:val="00545F37"/>
    <w:rsid w:val="00551A34"/>
    <w:rsid w:val="00555979"/>
    <w:rsid w:val="00556209"/>
    <w:rsid w:val="00560BFE"/>
    <w:rsid w:val="00560C7C"/>
    <w:rsid w:val="00561B84"/>
    <w:rsid w:val="00563982"/>
    <w:rsid w:val="00565C69"/>
    <w:rsid w:val="00580B1C"/>
    <w:rsid w:val="005928B4"/>
    <w:rsid w:val="005A49F0"/>
    <w:rsid w:val="005C3E04"/>
    <w:rsid w:val="005C3EFA"/>
    <w:rsid w:val="005C6C90"/>
    <w:rsid w:val="005D0F17"/>
    <w:rsid w:val="005D2365"/>
    <w:rsid w:val="005D2C4C"/>
    <w:rsid w:val="005D38A2"/>
    <w:rsid w:val="005E57A0"/>
    <w:rsid w:val="00601042"/>
    <w:rsid w:val="00601F64"/>
    <w:rsid w:val="00604CA1"/>
    <w:rsid w:val="00607F6E"/>
    <w:rsid w:val="0061012C"/>
    <w:rsid w:val="0061391B"/>
    <w:rsid w:val="00620533"/>
    <w:rsid w:val="00621B55"/>
    <w:rsid w:val="00625B3D"/>
    <w:rsid w:val="006275B9"/>
    <w:rsid w:val="00634FB2"/>
    <w:rsid w:val="00635A5F"/>
    <w:rsid w:val="00636E8F"/>
    <w:rsid w:val="006452D1"/>
    <w:rsid w:val="00646A3A"/>
    <w:rsid w:val="00661C47"/>
    <w:rsid w:val="0066370D"/>
    <w:rsid w:val="00663802"/>
    <w:rsid w:val="0066733D"/>
    <w:rsid w:val="00674565"/>
    <w:rsid w:val="006756E3"/>
    <w:rsid w:val="00681A71"/>
    <w:rsid w:val="006863BE"/>
    <w:rsid w:val="006B1B39"/>
    <w:rsid w:val="006B4E58"/>
    <w:rsid w:val="006B5F82"/>
    <w:rsid w:val="006B6DE2"/>
    <w:rsid w:val="006C48DB"/>
    <w:rsid w:val="006C4A8D"/>
    <w:rsid w:val="006D53EC"/>
    <w:rsid w:val="006E6D8E"/>
    <w:rsid w:val="006F3A46"/>
    <w:rsid w:val="006F5A40"/>
    <w:rsid w:val="006F5B91"/>
    <w:rsid w:val="00725997"/>
    <w:rsid w:val="00734DDB"/>
    <w:rsid w:val="0075317D"/>
    <w:rsid w:val="007567C5"/>
    <w:rsid w:val="0076436B"/>
    <w:rsid w:val="00774CB1"/>
    <w:rsid w:val="00776751"/>
    <w:rsid w:val="00776893"/>
    <w:rsid w:val="007768D9"/>
    <w:rsid w:val="0077697D"/>
    <w:rsid w:val="00776CFE"/>
    <w:rsid w:val="00776D03"/>
    <w:rsid w:val="00782636"/>
    <w:rsid w:val="007835C2"/>
    <w:rsid w:val="00783750"/>
    <w:rsid w:val="00785765"/>
    <w:rsid w:val="0079293D"/>
    <w:rsid w:val="00797110"/>
    <w:rsid w:val="00797889"/>
    <w:rsid w:val="007A17A5"/>
    <w:rsid w:val="007B2507"/>
    <w:rsid w:val="007B6002"/>
    <w:rsid w:val="007B7C79"/>
    <w:rsid w:val="007C641B"/>
    <w:rsid w:val="007D26D8"/>
    <w:rsid w:val="007D5E3A"/>
    <w:rsid w:val="007E3AC3"/>
    <w:rsid w:val="007E513D"/>
    <w:rsid w:val="007E694A"/>
    <w:rsid w:val="007F06BF"/>
    <w:rsid w:val="007F1B6F"/>
    <w:rsid w:val="008022C9"/>
    <w:rsid w:val="00803E25"/>
    <w:rsid w:val="008061F0"/>
    <w:rsid w:val="0081788A"/>
    <w:rsid w:val="00822350"/>
    <w:rsid w:val="00824132"/>
    <w:rsid w:val="008314EB"/>
    <w:rsid w:val="0083166F"/>
    <w:rsid w:val="00853429"/>
    <w:rsid w:val="00857993"/>
    <w:rsid w:val="0087415D"/>
    <w:rsid w:val="00875618"/>
    <w:rsid w:val="00883963"/>
    <w:rsid w:val="00886D0A"/>
    <w:rsid w:val="0089059F"/>
    <w:rsid w:val="008A0D5D"/>
    <w:rsid w:val="008A59DD"/>
    <w:rsid w:val="008B0EC8"/>
    <w:rsid w:val="008B208B"/>
    <w:rsid w:val="008B2AB3"/>
    <w:rsid w:val="008C3AD5"/>
    <w:rsid w:val="008D17EA"/>
    <w:rsid w:val="008D19A5"/>
    <w:rsid w:val="008D1B72"/>
    <w:rsid w:val="008E0FE7"/>
    <w:rsid w:val="008F5577"/>
    <w:rsid w:val="008F6E2E"/>
    <w:rsid w:val="009047C5"/>
    <w:rsid w:val="009109C2"/>
    <w:rsid w:val="00913FE9"/>
    <w:rsid w:val="00916E6B"/>
    <w:rsid w:val="00930F64"/>
    <w:rsid w:val="00936738"/>
    <w:rsid w:val="00954563"/>
    <w:rsid w:val="00956FFD"/>
    <w:rsid w:val="0096662A"/>
    <w:rsid w:val="00967823"/>
    <w:rsid w:val="00972967"/>
    <w:rsid w:val="00972D27"/>
    <w:rsid w:val="00977E79"/>
    <w:rsid w:val="00984E42"/>
    <w:rsid w:val="0098727F"/>
    <w:rsid w:val="009A2B4E"/>
    <w:rsid w:val="009A5C27"/>
    <w:rsid w:val="009B1C0D"/>
    <w:rsid w:val="009C0A7A"/>
    <w:rsid w:val="009C0AAF"/>
    <w:rsid w:val="009C74F1"/>
    <w:rsid w:val="009C74F2"/>
    <w:rsid w:val="009D218C"/>
    <w:rsid w:val="009D641D"/>
    <w:rsid w:val="009E096B"/>
    <w:rsid w:val="009F28ED"/>
    <w:rsid w:val="00A00B7E"/>
    <w:rsid w:val="00A0213A"/>
    <w:rsid w:val="00A16FBF"/>
    <w:rsid w:val="00A22EE0"/>
    <w:rsid w:val="00A23645"/>
    <w:rsid w:val="00A3060A"/>
    <w:rsid w:val="00A56FBF"/>
    <w:rsid w:val="00A60F5A"/>
    <w:rsid w:val="00A64F2D"/>
    <w:rsid w:val="00A65426"/>
    <w:rsid w:val="00A67622"/>
    <w:rsid w:val="00A71AE8"/>
    <w:rsid w:val="00A71D9A"/>
    <w:rsid w:val="00A767EA"/>
    <w:rsid w:val="00A9104D"/>
    <w:rsid w:val="00A913A9"/>
    <w:rsid w:val="00AA375A"/>
    <w:rsid w:val="00AB0D87"/>
    <w:rsid w:val="00AB25F8"/>
    <w:rsid w:val="00AC7D14"/>
    <w:rsid w:val="00AD1229"/>
    <w:rsid w:val="00AD7384"/>
    <w:rsid w:val="00AE2174"/>
    <w:rsid w:val="00AF06DA"/>
    <w:rsid w:val="00B01714"/>
    <w:rsid w:val="00B0627D"/>
    <w:rsid w:val="00B12F46"/>
    <w:rsid w:val="00B170E3"/>
    <w:rsid w:val="00B23DEC"/>
    <w:rsid w:val="00B316D5"/>
    <w:rsid w:val="00B321F5"/>
    <w:rsid w:val="00B34695"/>
    <w:rsid w:val="00B42174"/>
    <w:rsid w:val="00B50A1B"/>
    <w:rsid w:val="00B60848"/>
    <w:rsid w:val="00B623D4"/>
    <w:rsid w:val="00B74E2B"/>
    <w:rsid w:val="00B7762A"/>
    <w:rsid w:val="00B80894"/>
    <w:rsid w:val="00B85A38"/>
    <w:rsid w:val="00B87DAF"/>
    <w:rsid w:val="00B91E00"/>
    <w:rsid w:val="00B942CA"/>
    <w:rsid w:val="00B95862"/>
    <w:rsid w:val="00B9672C"/>
    <w:rsid w:val="00BA1E97"/>
    <w:rsid w:val="00BA3241"/>
    <w:rsid w:val="00BA5A21"/>
    <w:rsid w:val="00BA5B59"/>
    <w:rsid w:val="00BB344A"/>
    <w:rsid w:val="00BB5E6E"/>
    <w:rsid w:val="00BC3E55"/>
    <w:rsid w:val="00BC54F0"/>
    <w:rsid w:val="00BE6833"/>
    <w:rsid w:val="00BF0D67"/>
    <w:rsid w:val="00BF63A2"/>
    <w:rsid w:val="00C00E04"/>
    <w:rsid w:val="00C01673"/>
    <w:rsid w:val="00C0362D"/>
    <w:rsid w:val="00C071C1"/>
    <w:rsid w:val="00C110D2"/>
    <w:rsid w:val="00C11E4E"/>
    <w:rsid w:val="00C14CB9"/>
    <w:rsid w:val="00C1662B"/>
    <w:rsid w:val="00C16BB3"/>
    <w:rsid w:val="00C20B07"/>
    <w:rsid w:val="00C23DD0"/>
    <w:rsid w:val="00C24CEB"/>
    <w:rsid w:val="00C26346"/>
    <w:rsid w:val="00C312D2"/>
    <w:rsid w:val="00C3698C"/>
    <w:rsid w:val="00C4156C"/>
    <w:rsid w:val="00C43755"/>
    <w:rsid w:val="00C47965"/>
    <w:rsid w:val="00C551A3"/>
    <w:rsid w:val="00C66075"/>
    <w:rsid w:val="00C6653F"/>
    <w:rsid w:val="00C66A05"/>
    <w:rsid w:val="00C73EA0"/>
    <w:rsid w:val="00C742C6"/>
    <w:rsid w:val="00C83C2C"/>
    <w:rsid w:val="00C85B17"/>
    <w:rsid w:val="00C8672B"/>
    <w:rsid w:val="00C91928"/>
    <w:rsid w:val="00CA1563"/>
    <w:rsid w:val="00CA320F"/>
    <w:rsid w:val="00CB2477"/>
    <w:rsid w:val="00CB52EF"/>
    <w:rsid w:val="00CC28F3"/>
    <w:rsid w:val="00CC3FE3"/>
    <w:rsid w:val="00CC4F7F"/>
    <w:rsid w:val="00CC5A7D"/>
    <w:rsid w:val="00CD4F45"/>
    <w:rsid w:val="00CE42C1"/>
    <w:rsid w:val="00CE447B"/>
    <w:rsid w:val="00CE5AAC"/>
    <w:rsid w:val="00CE68E7"/>
    <w:rsid w:val="00CF053C"/>
    <w:rsid w:val="00CF19EE"/>
    <w:rsid w:val="00CF1D2B"/>
    <w:rsid w:val="00CF5BF4"/>
    <w:rsid w:val="00D05163"/>
    <w:rsid w:val="00D1217D"/>
    <w:rsid w:val="00D150C7"/>
    <w:rsid w:val="00D25F1A"/>
    <w:rsid w:val="00D30040"/>
    <w:rsid w:val="00D401D3"/>
    <w:rsid w:val="00D42BA6"/>
    <w:rsid w:val="00D44241"/>
    <w:rsid w:val="00D5344D"/>
    <w:rsid w:val="00D53A3B"/>
    <w:rsid w:val="00D63D0E"/>
    <w:rsid w:val="00D65173"/>
    <w:rsid w:val="00D65A27"/>
    <w:rsid w:val="00D65D9C"/>
    <w:rsid w:val="00D72FF6"/>
    <w:rsid w:val="00D814DD"/>
    <w:rsid w:val="00D82AA0"/>
    <w:rsid w:val="00D84C1D"/>
    <w:rsid w:val="00DA33E5"/>
    <w:rsid w:val="00DB390D"/>
    <w:rsid w:val="00DB4317"/>
    <w:rsid w:val="00DC21C0"/>
    <w:rsid w:val="00DC293B"/>
    <w:rsid w:val="00DC3C2C"/>
    <w:rsid w:val="00DC7EDC"/>
    <w:rsid w:val="00DD1401"/>
    <w:rsid w:val="00DD2112"/>
    <w:rsid w:val="00DD37D9"/>
    <w:rsid w:val="00DE0DE6"/>
    <w:rsid w:val="00DE467F"/>
    <w:rsid w:val="00DF6507"/>
    <w:rsid w:val="00E00CC6"/>
    <w:rsid w:val="00E02E91"/>
    <w:rsid w:val="00E11922"/>
    <w:rsid w:val="00E14671"/>
    <w:rsid w:val="00E31DE9"/>
    <w:rsid w:val="00E32F94"/>
    <w:rsid w:val="00E60E45"/>
    <w:rsid w:val="00E759BD"/>
    <w:rsid w:val="00E90240"/>
    <w:rsid w:val="00EA02A5"/>
    <w:rsid w:val="00EA77BF"/>
    <w:rsid w:val="00EB0ECD"/>
    <w:rsid w:val="00EC75DA"/>
    <w:rsid w:val="00EC7B24"/>
    <w:rsid w:val="00ED2D64"/>
    <w:rsid w:val="00EE015D"/>
    <w:rsid w:val="00F02CE5"/>
    <w:rsid w:val="00F04B25"/>
    <w:rsid w:val="00F204E7"/>
    <w:rsid w:val="00F24D38"/>
    <w:rsid w:val="00F27914"/>
    <w:rsid w:val="00F30F3A"/>
    <w:rsid w:val="00F34B97"/>
    <w:rsid w:val="00F50068"/>
    <w:rsid w:val="00F5232B"/>
    <w:rsid w:val="00F532BE"/>
    <w:rsid w:val="00F6092E"/>
    <w:rsid w:val="00F65880"/>
    <w:rsid w:val="00F67D71"/>
    <w:rsid w:val="00F817CF"/>
    <w:rsid w:val="00FB2067"/>
    <w:rsid w:val="00FB5358"/>
    <w:rsid w:val="00FC0C52"/>
    <w:rsid w:val="00FC4043"/>
    <w:rsid w:val="00FC5079"/>
    <w:rsid w:val="00FC6A57"/>
    <w:rsid w:val="00FE0AC6"/>
    <w:rsid w:val="00FE2774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D5194"/>
  <w15:chartTrackingRefBased/>
  <w15:docId w15:val="{7457C5A8-9DC4-4C4C-873F-53CD46A1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7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23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236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D23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2365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B23D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46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9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9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84925AA04F0946BF7E21DC4E0C1471" ma:contentTypeVersion="13" ma:contentTypeDescription="Luo uusi asiakirja." ma:contentTypeScope="" ma:versionID="395499c6a4fed8c48ff0b914cf7d84c5">
  <xsd:schema xmlns:xsd="http://www.w3.org/2001/XMLSchema" xmlns:xs="http://www.w3.org/2001/XMLSchema" xmlns:p="http://schemas.microsoft.com/office/2006/metadata/properties" xmlns:ns3="77302e2d-397d-421f-8b28-c7d3a4409d18" xmlns:ns4="09ab9212-1fc8-45b4-88dd-e24ee48bc17a" targetNamespace="http://schemas.microsoft.com/office/2006/metadata/properties" ma:root="true" ma:fieldsID="c62067194aa85a551d7d9bb62e23d5fc" ns3:_="" ns4:_="">
    <xsd:import namespace="77302e2d-397d-421f-8b28-c7d3a4409d18"/>
    <xsd:import namespace="09ab9212-1fc8-45b4-88dd-e24ee48bc1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02e2d-397d-421f-8b28-c7d3a4409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9212-1fc8-45b4-88dd-e24ee48bc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A133A-A2A2-4CF5-B076-88B3F3B09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FB458-AE94-4D26-B538-8BC2226A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02e2d-397d-421f-8b28-c7d3a4409d18"/>
    <ds:schemaRef ds:uri="09ab9212-1fc8-45b4-88dd-e24ee48bc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7914C-84AE-40EE-BDF0-2152CD89C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7665</Characters>
  <Application>Microsoft Office Word</Application>
  <DocSecurity>4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Senja Väätäinen</dc:creator>
  <cp:keywords/>
  <dc:description/>
  <cp:lastModifiedBy>Timo Lappalainen</cp:lastModifiedBy>
  <cp:revision>2</cp:revision>
  <dcterms:created xsi:type="dcterms:W3CDTF">2021-03-30T09:32:00Z</dcterms:created>
  <dcterms:modified xsi:type="dcterms:W3CDTF">2021-03-30T09:32:00Z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senja.vaatainen@fingo.fi</vt:lpwstr>
  </property>
  <property fmtid="{D5CDD505-2E9C-101B-9397-08002B2CF9AE}" pid="5" name="MSIP_Label_6e7d0674-2c53-42d0-b768-7a1ff84f431a_SetDate">
    <vt:lpwstr>2021-03-19T10:02:44.6502032Z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5187b6e5-9a30-4361-bb14-11af418b33a2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0x0101004B84925AA04F0946BF7E21DC4E0C1471</vt:lpwstr>
  </property>
</Properties>
</file>